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Бюджетное  профессиональное  образовательное  учреждение  </w: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  Вологодской  области</w: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«Сокольский  педагогический  колледж»</w: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A91051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6.95pt;margin-top:-.2pt;width:198pt;height:111pt;z-index:251658240" stroked="f">
            <v:textbox>
              <w:txbxContent>
                <w:p w:rsidR="0082396E" w:rsidRDefault="0082396E" w:rsidP="00113AAE">
                  <w:pPr>
                    <w:jc w:val="center"/>
                    <w:rPr>
                      <w:i/>
                      <w:iCs/>
                      <w:color w:val="1E1E1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6C1D2D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bCs/>
          <w:color w:val="1A1A1A"/>
          <w:sz w:val="28"/>
          <w:szCs w:val="28"/>
        </w:rPr>
        <w:t>Методические рекомендации</w:t>
      </w:r>
    </w:p>
    <w:p w:rsidR="0082396E" w:rsidRPr="006C1D2D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bCs/>
          <w:color w:val="1A1A1A"/>
          <w:sz w:val="28"/>
          <w:szCs w:val="28"/>
        </w:rPr>
        <w:t xml:space="preserve"> по  организации  самостоятельной  работы</w:t>
      </w:r>
    </w:p>
    <w:p w:rsidR="0082396E" w:rsidRPr="007E0377" w:rsidRDefault="0082396E" w:rsidP="00DF6CB0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7E0377">
        <w:rPr>
          <w:rFonts w:ascii="Times New Roman" w:hAnsi="Times New Roman"/>
          <w:b/>
          <w:bCs/>
          <w:color w:val="1A1A1A"/>
          <w:sz w:val="24"/>
          <w:szCs w:val="24"/>
        </w:rPr>
        <w:t xml:space="preserve">по  </w:t>
      </w:r>
      <w:r>
        <w:rPr>
          <w:rFonts w:ascii="Times New Roman" w:hAnsi="Times New Roman"/>
          <w:b/>
          <w:bCs/>
          <w:color w:val="1A1A1A"/>
          <w:sz w:val="24"/>
          <w:szCs w:val="24"/>
        </w:rPr>
        <w:t>МДК 05.02</w:t>
      </w:r>
    </w:p>
    <w:p w:rsidR="0082396E" w:rsidRPr="006C1D2D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8"/>
          <w:szCs w:val="28"/>
        </w:rPr>
      </w:pPr>
      <w:r>
        <w:rPr>
          <w:rFonts w:ascii="Times New Roman" w:hAnsi="Times New Roman"/>
          <w:b/>
          <w:bCs/>
          <w:color w:val="1A1A1A"/>
          <w:sz w:val="28"/>
          <w:szCs w:val="28"/>
        </w:rPr>
        <w:t>Основы учебно-исследовательской деятельности студентов</w:t>
      </w:r>
    </w:p>
    <w:p w:rsidR="0082396E" w:rsidRPr="007E0377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color w:val="1A1A1A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 xml:space="preserve">по  специальности  </w:t>
      </w:r>
      <w:r>
        <w:rPr>
          <w:rFonts w:ascii="Times New Roman" w:hAnsi="Times New Roman"/>
          <w:b/>
          <w:bCs/>
          <w:i/>
          <w:iCs/>
          <w:color w:val="1A1A1A"/>
          <w:sz w:val="28"/>
          <w:szCs w:val="28"/>
        </w:rPr>
        <w:t>Специальное дошкольное образование</w:t>
      </w:r>
    </w:p>
    <w:p w:rsidR="0082396E" w:rsidRPr="00113AA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1A1A1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1A1A1A"/>
          <w:sz w:val="28"/>
          <w:szCs w:val="28"/>
        </w:rPr>
        <w:t>(</w:t>
      </w:r>
      <w:r w:rsidRPr="00113AAE">
        <w:rPr>
          <w:rFonts w:ascii="Times New Roman" w:hAnsi="Times New Roman"/>
          <w:b/>
          <w:bCs/>
          <w:iCs/>
          <w:color w:val="1A1A1A"/>
          <w:sz w:val="24"/>
          <w:szCs w:val="24"/>
        </w:rPr>
        <w:t>углубленная  подготовка)</w: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 </w:t>
      </w: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Сокол</w:t>
      </w: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2017</w:t>
      </w: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Методические  рекомендации  для  студентов  по  организации  самостоятельной  работы   составлены  на основе рабочей   программы     </w:t>
      </w:r>
      <w:r>
        <w:rPr>
          <w:rFonts w:ascii="Times New Roman" w:hAnsi="Times New Roman"/>
          <w:color w:val="1A1A1A"/>
          <w:sz w:val="24"/>
          <w:szCs w:val="24"/>
        </w:rPr>
        <w:t>междисциплинарного  курса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</w:t>
      </w:r>
      <w:r>
        <w:rPr>
          <w:rFonts w:ascii="Times New Roman" w:hAnsi="Times New Roman"/>
          <w:color w:val="1A1A1A"/>
          <w:sz w:val="24"/>
          <w:szCs w:val="24"/>
        </w:rPr>
        <w:t>О</w:t>
      </w:r>
      <w:proofErr w:type="gramStart"/>
      <w:r>
        <w:rPr>
          <w:rFonts w:ascii="Times New Roman" w:hAnsi="Times New Roman"/>
          <w:color w:val="1A1A1A"/>
          <w:sz w:val="24"/>
          <w:szCs w:val="24"/>
          <w:lang w:val="en-US"/>
        </w:rPr>
        <w:t>C</w:t>
      </w:r>
      <w:proofErr w:type="gramEnd"/>
      <w:r>
        <w:rPr>
          <w:rFonts w:ascii="Times New Roman" w:hAnsi="Times New Roman"/>
          <w:color w:val="1A1A1A"/>
          <w:sz w:val="24"/>
          <w:szCs w:val="24"/>
        </w:rPr>
        <w:t>НОВЫ  УЧЕБНО-ИССЛЕДОВАТЕЛЬСКОЙ ДЕЯТЕЛЬНОСТИ СТУДЕНТОВ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основной  профессиональной  образовательной  программы  по  специальности   Специальное  дошкольное  образование.</w:t>
      </w:r>
      <w:r w:rsidRPr="007E0377">
        <w:rPr>
          <w:rFonts w:ascii="Times New Roman" w:hAnsi="Times New Roman"/>
          <w:color w:val="1A1A1A"/>
          <w:sz w:val="24"/>
          <w:szCs w:val="24"/>
        </w:rPr>
        <w:tab/>
      </w:r>
      <w:r w:rsidRPr="007E0377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ab/>
      </w:r>
    </w:p>
    <w:p w:rsidR="0082396E" w:rsidRPr="007E0377" w:rsidRDefault="0082396E" w:rsidP="00113AAE">
      <w:pPr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. </w:t>
      </w:r>
    </w:p>
    <w:p w:rsidR="0082396E" w:rsidRPr="007E0377" w:rsidRDefault="0082396E" w:rsidP="00113AAE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7E0377" w:rsidRDefault="0082396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Разработчик:    </w:t>
      </w:r>
    </w:p>
    <w:p w:rsidR="0082396E" w:rsidRPr="007E0377" w:rsidRDefault="0082396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Егорова  Татьяна Юрьевна,  преподаватель 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БПОУ   ВО «Сокольский </w:t>
      </w:r>
      <w:r w:rsidRPr="00D76A35">
        <w:rPr>
          <w:rFonts w:ascii="Times New Roman" w:hAnsi="Times New Roman"/>
          <w:color w:val="1A1A1A"/>
          <w:sz w:val="24"/>
          <w:szCs w:val="24"/>
        </w:rPr>
        <w:t>педагогический</w:t>
      </w:r>
      <w:r w:rsidRPr="007E0377">
        <w:rPr>
          <w:rFonts w:ascii="Times New Roman" w:hAnsi="Times New Roman"/>
          <w:color w:val="1A1A1A"/>
          <w:sz w:val="24"/>
          <w:szCs w:val="24"/>
          <w:u w:val="single"/>
        </w:rPr>
        <w:t xml:space="preserve"> </w:t>
      </w:r>
      <w:r w:rsidRPr="00D76A35">
        <w:rPr>
          <w:rFonts w:ascii="Times New Roman" w:hAnsi="Times New Roman"/>
          <w:color w:val="1A1A1A"/>
          <w:sz w:val="24"/>
          <w:szCs w:val="24"/>
        </w:rPr>
        <w:t>колледж</w:t>
      </w:r>
      <w:r w:rsidRPr="00113AAE">
        <w:rPr>
          <w:rFonts w:ascii="Times New Roman" w:hAnsi="Times New Roman"/>
          <w:color w:val="1A1A1A"/>
          <w:sz w:val="24"/>
          <w:szCs w:val="24"/>
        </w:rPr>
        <w:t>»</w:t>
      </w: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kern w:val="3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tbl>
      <w:tblPr>
        <w:tblW w:w="8028" w:type="dxa"/>
        <w:tblInd w:w="-106" w:type="dxa"/>
        <w:tblLook w:val="01E0" w:firstRow="1" w:lastRow="1" w:firstColumn="1" w:lastColumn="1" w:noHBand="0" w:noVBand="0"/>
      </w:tblPr>
      <w:tblGrid>
        <w:gridCol w:w="8028"/>
      </w:tblGrid>
      <w:tr w:rsidR="0082396E" w:rsidRPr="00E14844" w:rsidTr="008A785F">
        <w:tc>
          <w:tcPr>
            <w:tcW w:w="8028" w:type="dxa"/>
          </w:tcPr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/>
                <w:iCs/>
                <w:color w:val="1A1A1A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Одобрено на заседании предметно-цикловой комиссии  дисциплин гуманитарного и </w:t>
            </w:r>
            <w:proofErr w:type="gramStart"/>
            <w:r w:rsidRPr="00E14844">
              <w:rPr>
                <w:rFonts w:ascii="Times New Roman" w:hAnsi="Times New Roman"/>
                <w:color w:val="1A1A1A"/>
                <w:sz w:val="24"/>
                <w:szCs w:val="24"/>
              </w:rPr>
              <w:t>естественно-научного</w:t>
            </w:r>
            <w:proofErr w:type="gramEnd"/>
            <w:r w:rsidRPr="00E14844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цикла</w:t>
            </w:r>
          </w:p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color w:val="1A1A1A"/>
                <w:sz w:val="24"/>
                <w:szCs w:val="24"/>
              </w:rPr>
              <w:t>Протокол №_______ от «_____» _________ 20____г.</w:t>
            </w:r>
          </w:p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color w:val="1A1A1A"/>
                <w:sz w:val="24"/>
                <w:szCs w:val="24"/>
              </w:rPr>
              <w:t>Председатель ПЦК _______________________ /______________/</w:t>
            </w:r>
          </w:p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82396E" w:rsidRPr="00E14844" w:rsidTr="008A785F">
        <w:tc>
          <w:tcPr>
            <w:tcW w:w="8028" w:type="dxa"/>
          </w:tcPr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  <w:tr w:rsidR="0082396E" w:rsidRPr="00E14844" w:rsidTr="008A785F">
        <w:tc>
          <w:tcPr>
            <w:tcW w:w="8028" w:type="dxa"/>
          </w:tcPr>
          <w:p w:rsidR="0082396E" w:rsidRPr="00E14844" w:rsidRDefault="0082396E" w:rsidP="008A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</w:tc>
      </w:tr>
    </w:tbl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Уважаемый  студент!</w:t>
      </w: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Самостоятельная  </w:t>
      </w:r>
      <w:r>
        <w:rPr>
          <w:rFonts w:ascii="Times New Roman" w:hAnsi="Times New Roman"/>
          <w:color w:val="1A1A1A"/>
          <w:sz w:val="24"/>
          <w:szCs w:val="24"/>
        </w:rPr>
        <w:t>работа   по  междисциплинарному  курсу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</w:t>
      </w:r>
      <w:r>
        <w:rPr>
          <w:rFonts w:ascii="Times New Roman" w:hAnsi="Times New Roman"/>
          <w:color w:val="1A1A1A"/>
          <w:sz w:val="24"/>
          <w:szCs w:val="24"/>
        </w:rPr>
        <w:t xml:space="preserve">ОСНОВЫ УЧЕБНО-ИССЛЕДОВАТЕЛЬСКОЙ ДЕЯТЕЛЬНОСТИ СТУДЕНТОВ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является   формой  организации  учебной  деятельности  студентов.  </w:t>
      </w:r>
      <w:proofErr w:type="gramStart"/>
      <w:r w:rsidRPr="007E0377">
        <w:rPr>
          <w:rFonts w:ascii="Times New Roman" w:hAnsi="Times New Roman"/>
          <w:color w:val="1A1A1A"/>
          <w:sz w:val="24"/>
          <w:szCs w:val="24"/>
        </w:rPr>
        <w:t>Нацелена</w:t>
      </w:r>
      <w:proofErr w:type="gramEnd"/>
      <w:r w:rsidRPr="007E0377">
        <w:rPr>
          <w:rFonts w:ascii="Times New Roman" w:hAnsi="Times New Roman"/>
          <w:color w:val="1A1A1A"/>
          <w:sz w:val="24"/>
          <w:szCs w:val="24"/>
        </w:rPr>
        <w:t xml:space="preserve">  на  формирование  общих  и профессиональных  компетенций.</w:t>
      </w: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Внеаудиторная самостоятельная работа  выполняется  без  непосредственной  помощ</w:t>
      </w:r>
      <w:r>
        <w:rPr>
          <w:rFonts w:ascii="Times New Roman" w:hAnsi="Times New Roman"/>
          <w:color w:val="1A1A1A"/>
          <w:sz w:val="24"/>
          <w:szCs w:val="24"/>
        </w:rPr>
        <w:t xml:space="preserve">и  преподавателя  на  основе  сформированных  ранее  представлений  об  организации  учебной  деятельности.   </w:t>
      </w: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Выполнение  заданий  самостоятельной  работы   поможет  Вам: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расширить, </w:t>
      </w:r>
      <w:proofErr w:type="gramStart"/>
      <w:r w:rsidRPr="007E0377">
        <w:rPr>
          <w:rFonts w:ascii="Times New Roman" w:hAnsi="Times New Roman"/>
          <w:color w:val="1A1A1A"/>
          <w:sz w:val="24"/>
          <w:szCs w:val="24"/>
        </w:rPr>
        <w:t>систематизировать  и  закрепить</w:t>
      </w:r>
      <w:proofErr w:type="gramEnd"/>
      <w:r w:rsidRPr="007E0377">
        <w:rPr>
          <w:rFonts w:ascii="Times New Roman" w:hAnsi="Times New Roman"/>
          <w:color w:val="1A1A1A"/>
          <w:sz w:val="24"/>
          <w:szCs w:val="24"/>
        </w:rPr>
        <w:t xml:space="preserve">  полученные  теоретические  знания; приобрести  опыт и  развить  умения по</w:t>
      </w:r>
      <w:r>
        <w:rPr>
          <w:rFonts w:ascii="Times New Roman" w:hAnsi="Times New Roman"/>
          <w:color w:val="1A1A1A"/>
          <w:sz w:val="24"/>
          <w:szCs w:val="24"/>
        </w:rPr>
        <w:t>иска  и  получения  информации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, в </w:t>
      </w:r>
      <w:proofErr w:type="spellStart"/>
      <w:r w:rsidRPr="007E0377">
        <w:rPr>
          <w:rFonts w:ascii="Times New Roman" w:hAnsi="Times New Roman"/>
          <w:color w:val="1A1A1A"/>
          <w:sz w:val="24"/>
          <w:szCs w:val="24"/>
        </w:rPr>
        <w:t>т.ч</w:t>
      </w:r>
      <w:proofErr w:type="spellEnd"/>
      <w:r w:rsidRPr="007E0377">
        <w:rPr>
          <w:rFonts w:ascii="Times New Roman" w:hAnsi="Times New Roman"/>
          <w:color w:val="1A1A1A"/>
          <w:sz w:val="24"/>
          <w:szCs w:val="24"/>
        </w:rPr>
        <w:t>. посредством  использования  информационных  технологий;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сформировать  проектировочные, конструктивные, аналитические, прогностические  умения, необходимые  </w:t>
      </w:r>
      <w:proofErr w:type="gramStart"/>
      <w:r w:rsidRPr="007E0377">
        <w:rPr>
          <w:rFonts w:ascii="Times New Roman" w:hAnsi="Times New Roman"/>
          <w:color w:val="1A1A1A"/>
          <w:sz w:val="24"/>
          <w:szCs w:val="24"/>
        </w:rPr>
        <w:t>для</w:t>
      </w:r>
      <w:proofErr w:type="gramEnd"/>
      <w:r w:rsidRPr="007E0377">
        <w:rPr>
          <w:rFonts w:ascii="Times New Roman" w:hAnsi="Times New Roman"/>
          <w:color w:val="1A1A1A"/>
          <w:sz w:val="24"/>
          <w:szCs w:val="24"/>
        </w:rPr>
        <w:t xml:space="preserve">  будущей  профессиональной  деятельности;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сформировать  практические  умения  использовать   справочную  и  специальную  литературу  в  </w:t>
      </w:r>
      <w:proofErr w:type="gramStart"/>
      <w:r w:rsidRPr="007E0377">
        <w:rPr>
          <w:rFonts w:ascii="Times New Roman" w:hAnsi="Times New Roman"/>
          <w:color w:val="1A1A1A"/>
          <w:sz w:val="24"/>
          <w:szCs w:val="24"/>
        </w:rPr>
        <w:t>учебной</w:t>
      </w:r>
      <w:proofErr w:type="gramEnd"/>
      <w:r w:rsidRPr="007E0377">
        <w:rPr>
          <w:rFonts w:ascii="Times New Roman" w:hAnsi="Times New Roman"/>
          <w:color w:val="1A1A1A"/>
          <w:sz w:val="24"/>
          <w:szCs w:val="24"/>
        </w:rPr>
        <w:t>, профессиональной  и  социальной  деятельности;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развить  познавательную  способность,  творческую  инициативу, самостоятельность, ответственность  и  организованность;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самостоятельность  мышления, способность  к  саморазвитию, самосовершенствованию  и  самореализации;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- </w:t>
      </w:r>
      <w:r w:rsidRPr="007E0377">
        <w:rPr>
          <w:rFonts w:ascii="Times New Roman" w:hAnsi="Times New Roman"/>
          <w:color w:val="1A1A1A"/>
          <w:sz w:val="24"/>
          <w:szCs w:val="24"/>
        </w:rPr>
        <w:t>сформировать  исследовательские  умения.</w:t>
      </w: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Style w:val="FontStyle44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Выполнение  самостоятельной  работы  по </w:t>
      </w:r>
      <w:r>
        <w:rPr>
          <w:rFonts w:ascii="Times New Roman" w:hAnsi="Times New Roman"/>
          <w:color w:val="1A1A1A"/>
          <w:sz w:val="24"/>
          <w:szCs w:val="24"/>
        </w:rPr>
        <w:t>междисциплинарному  курсу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 xml:space="preserve">ОСНОВЫ УЧЕБНО-ИССЛЕДОВАТЕЛЬСКОЙ ДЕЯТЕЛЬНОСТИ СТУДЕНТОВ 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>способствует формированию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следующих  умений (У), знаний</w:t>
      </w:r>
      <w:r w:rsidRPr="007E0377">
        <w:rPr>
          <w:rStyle w:val="FontStyle44"/>
          <w:color w:val="1A1A1A"/>
          <w:sz w:val="24"/>
          <w:szCs w:val="24"/>
        </w:rPr>
        <w:t xml:space="preserve"> (</w:t>
      </w:r>
      <w:proofErr w:type="gramStart"/>
      <w:r w:rsidRPr="007E0377">
        <w:rPr>
          <w:rStyle w:val="FontStyle44"/>
          <w:color w:val="1A1A1A"/>
          <w:sz w:val="24"/>
          <w:szCs w:val="24"/>
        </w:rPr>
        <w:t>З</w:t>
      </w:r>
      <w:proofErr w:type="gramEnd"/>
      <w:r w:rsidRPr="007E0377">
        <w:rPr>
          <w:rStyle w:val="FontStyle44"/>
          <w:color w:val="1A1A1A"/>
          <w:sz w:val="24"/>
          <w:szCs w:val="24"/>
        </w:rPr>
        <w:t>, общих (ОК) и  профессио</w:t>
      </w:r>
      <w:r>
        <w:rPr>
          <w:rStyle w:val="FontStyle44"/>
          <w:color w:val="1A1A1A"/>
          <w:sz w:val="24"/>
          <w:szCs w:val="24"/>
        </w:rPr>
        <w:t xml:space="preserve">нальных  компетенций </w:t>
      </w:r>
      <w:r w:rsidRPr="007E0377">
        <w:rPr>
          <w:rStyle w:val="FontStyle44"/>
          <w:color w:val="1A1A1A"/>
          <w:sz w:val="24"/>
          <w:szCs w:val="24"/>
        </w:rPr>
        <w:t xml:space="preserve">   (ПК):</w:t>
      </w:r>
    </w:p>
    <w:p w:rsidR="0082396E" w:rsidRDefault="0082396E" w:rsidP="00113AAE">
      <w:pPr>
        <w:spacing w:after="0" w:line="240" w:lineRule="auto"/>
        <w:ind w:firstLine="312"/>
        <w:jc w:val="both"/>
        <w:rPr>
          <w:rStyle w:val="FontStyle44"/>
          <w:i/>
          <w:iCs/>
          <w:color w:val="1E1E12"/>
          <w:szCs w:val="26"/>
        </w:rPr>
      </w:pPr>
      <w:r>
        <w:rPr>
          <w:rStyle w:val="FontStyle44"/>
          <w:i/>
          <w:iCs/>
          <w:color w:val="1E1E12"/>
          <w:szCs w:val="26"/>
        </w:rPr>
        <w:t>Общие  компетенции (</w:t>
      </w:r>
      <w:proofErr w:type="gramStart"/>
      <w:r>
        <w:rPr>
          <w:rStyle w:val="FontStyle44"/>
          <w:i/>
          <w:iCs/>
          <w:color w:val="1E1E12"/>
          <w:szCs w:val="26"/>
        </w:rPr>
        <w:t>ОК</w:t>
      </w:r>
      <w:proofErr w:type="gramEnd"/>
      <w:r>
        <w:rPr>
          <w:rStyle w:val="FontStyle44"/>
          <w:i/>
          <w:iCs/>
          <w:color w:val="1E1E12"/>
          <w:szCs w:val="26"/>
        </w:rPr>
        <w:t>):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  <w:r>
        <w:rPr>
          <w:rFonts w:ascii="Times New Roman" w:hAnsi="Times New Roman"/>
          <w:color w:val="1E1E12"/>
          <w:sz w:val="24"/>
          <w:szCs w:val="24"/>
        </w:rPr>
        <w:t>ОК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Понимать  сущность  и  социальную  значимость  своей  будущей  профессии, проявлять  к  ней  устойчивый  интерес.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ОК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Организовывать  собственную  деятельность, определять  методы  решения  профессиональных  задач, оценивать  их  эффективность  и  качество.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proofErr w:type="gramStart"/>
      <w:r w:rsidRPr="00A776EA">
        <w:rPr>
          <w:rFonts w:ascii="Times New Roman" w:hAnsi="Times New Roman"/>
          <w:color w:val="1E1E12"/>
          <w:sz w:val="24"/>
          <w:szCs w:val="24"/>
        </w:rPr>
        <w:t>ОК</w:t>
      </w:r>
      <w:proofErr w:type="gramEnd"/>
      <w:r w:rsidRPr="00A776EA">
        <w:rPr>
          <w:rFonts w:ascii="Times New Roman" w:hAnsi="Times New Roman"/>
          <w:color w:val="1E1E12"/>
          <w:sz w:val="24"/>
          <w:szCs w:val="24"/>
        </w:rPr>
        <w:t xml:space="preserve"> 7</w:t>
      </w:r>
      <w:r>
        <w:rPr>
          <w:rFonts w:ascii="Times New Roman" w:hAnsi="Times New Roman"/>
          <w:color w:val="1E1E12"/>
          <w:sz w:val="24"/>
          <w:szCs w:val="24"/>
        </w:rPr>
        <w:t xml:space="preserve">. </w:t>
      </w:r>
      <w:r w:rsidRPr="00A776EA">
        <w:rPr>
          <w:rFonts w:ascii="Times New Roman" w:hAnsi="Times New Roman"/>
          <w:color w:val="1E1E12"/>
          <w:sz w:val="24"/>
          <w:szCs w:val="24"/>
        </w:rPr>
        <w:t>Ставить  цели,  мотивиро</w:t>
      </w:r>
      <w:r>
        <w:rPr>
          <w:rFonts w:ascii="Times New Roman" w:hAnsi="Times New Roman"/>
          <w:color w:val="1E1E12"/>
          <w:sz w:val="24"/>
          <w:szCs w:val="24"/>
        </w:rPr>
        <w:t xml:space="preserve">вать  деятельность воспитанников,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организовывать и контролировать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их работу с принятием на себя ответственности  за  качество  образовательного процесса.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360"/>
        <w:jc w:val="both"/>
        <w:rPr>
          <w:rStyle w:val="FontStyle44"/>
          <w:i/>
          <w:iCs/>
          <w:szCs w:val="26"/>
        </w:rPr>
      </w:pPr>
      <w:r>
        <w:rPr>
          <w:rStyle w:val="FontStyle44"/>
          <w:i/>
          <w:iCs/>
          <w:color w:val="1E1E12"/>
          <w:szCs w:val="26"/>
        </w:rPr>
        <w:t xml:space="preserve">Умения (У): 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color w:val="1E1E12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.Анализировать примерные и вариативные программы дошкольного образования.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Определять цели и задачи, содержание, формы, методы и средства при планировании дошкольного образования воспитанников.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У3.Осуществлять планирование с учетом особенностей возраста, группы, отдельных воспитанников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.Определять педагогические проблемы методического характера и находить способы их решения.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У5. Сравнивать эффективность применяемых методов дошкольного образования, выбирать наиболее эффективные образовательные технологии с учетом вида образовательного учреждения и особенностей возраста воспитанников.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6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Адаптировать и применять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имеющиеся методические разработки.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7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. Создавать в группе предметно-развивающую среду, соответствующую возрасту, целям и задачам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образования.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lastRenderedPageBreak/>
        <w:t>У8.С помощью руководителя определять цели, задачи, планировать исследовательскую и проектную деятельность в области дошкольного образования;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9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Использовать методы и методики педагогического исследования и проектирования, подобранные совместно с руководителем.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 xml:space="preserve">У10. Оформлять результаты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исследовательской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и проектной работы.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У11. Определять пути самосовершенствования педагогического мастерства.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E1E12"/>
          <w:sz w:val="24"/>
          <w:szCs w:val="24"/>
        </w:rPr>
      </w:pP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1E1E12"/>
          <w:sz w:val="24"/>
          <w:szCs w:val="24"/>
        </w:rPr>
      </w:pPr>
      <w:r>
        <w:rPr>
          <w:rFonts w:ascii="Times New Roman" w:hAnsi="Times New Roman"/>
          <w:b/>
          <w:bCs/>
          <w:color w:val="1E1E12"/>
          <w:sz w:val="24"/>
          <w:szCs w:val="24"/>
        </w:rPr>
        <w:tab/>
      </w:r>
      <w:r>
        <w:rPr>
          <w:rFonts w:ascii="Times New Roman" w:hAnsi="Times New Roman"/>
          <w:i/>
          <w:iCs/>
          <w:color w:val="1E1E12"/>
          <w:sz w:val="24"/>
          <w:szCs w:val="24"/>
        </w:rPr>
        <w:t>Знания (З):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1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. Концептуальные основы и содержание примерных и вариативных программ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образования.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2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. Теоретические основы планирования педагогического процесса в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дошкольном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образовании.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 xml:space="preserve">З3. Особенности современных подходов и педагогических технологий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образования.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4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Педагогические, гигиенические, специальные требования к созданию предметн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о-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развивающей среды.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З5. Источники, способы обобщения, представления и распространения педагогического опыта.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6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>. Логику подготовки и требования к устному выступлению, отчету, реферированию, конспектированию;</w:t>
      </w:r>
    </w:p>
    <w:p w:rsidR="0082396E" w:rsidRDefault="0082396E" w:rsidP="00113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З7.Основы организации опытн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о-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экспериментальной работы в сфере образования.</w:t>
      </w:r>
    </w:p>
    <w:p w:rsidR="0082396E" w:rsidRDefault="0082396E" w:rsidP="00113AAE">
      <w:pPr>
        <w:tabs>
          <w:tab w:val="left" w:pos="460"/>
          <w:tab w:val="left" w:pos="3700"/>
        </w:tabs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44"/>
          <w:szCs w:val="26"/>
        </w:rPr>
      </w:pPr>
    </w:p>
    <w:p w:rsidR="0082396E" w:rsidRDefault="0082396E" w:rsidP="00113AAE">
      <w:pPr>
        <w:spacing w:after="0" w:line="240" w:lineRule="auto"/>
        <w:ind w:firstLine="360"/>
        <w:jc w:val="both"/>
      </w:pPr>
      <w:r>
        <w:rPr>
          <w:rFonts w:ascii="Times New Roman" w:hAnsi="Times New Roman"/>
          <w:color w:val="1E1E12"/>
          <w:sz w:val="24"/>
          <w:szCs w:val="24"/>
        </w:rPr>
        <w:t>П</w:t>
      </w:r>
      <w:r>
        <w:rPr>
          <w:rFonts w:ascii="Times New Roman" w:hAnsi="Times New Roman"/>
          <w:i/>
          <w:iCs/>
          <w:color w:val="1E1E12"/>
          <w:sz w:val="24"/>
          <w:szCs w:val="24"/>
        </w:rPr>
        <w:t>рофессиональные  компетенции (ПК):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>ПК 5.3.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Систематизировать и оценивать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педагогический опыт и образовательные технологии в области дошкольного и специального 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 xml:space="preserve">ПК 5.4. Оформлять педагогические разработки в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виде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отчётов, рефератов, выступлений.</w:t>
      </w:r>
    </w:p>
    <w:p w:rsidR="0082396E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1E1E12"/>
          <w:sz w:val="24"/>
          <w:szCs w:val="24"/>
        </w:rPr>
      </w:pPr>
      <w:r>
        <w:rPr>
          <w:rFonts w:ascii="Times New Roman" w:hAnsi="Times New Roman"/>
          <w:color w:val="1E1E12"/>
          <w:sz w:val="24"/>
          <w:szCs w:val="24"/>
        </w:rPr>
        <w:t xml:space="preserve">ПК 5.5.  Участвовать в исследовательской и проектной деятельности в области </w:t>
      </w:r>
      <w:proofErr w:type="gramStart"/>
      <w:r>
        <w:rPr>
          <w:rFonts w:ascii="Times New Roman" w:hAnsi="Times New Roman"/>
          <w:color w:val="1E1E12"/>
          <w:sz w:val="24"/>
          <w:szCs w:val="24"/>
        </w:rPr>
        <w:t>дошкольного</w:t>
      </w:r>
      <w:proofErr w:type="gramEnd"/>
      <w:r>
        <w:rPr>
          <w:rFonts w:ascii="Times New Roman" w:hAnsi="Times New Roman"/>
          <w:color w:val="1E1E12"/>
          <w:sz w:val="24"/>
          <w:szCs w:val="24"/>
        </w:rPr>
        <w:t xml:space="preserve"> и специального дошкольного образования.</w:t>
      </w:r>
    </w:p>
    <w:p w:rsidR="0082396E" w:rsidRPr="007E0377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 xml:space="preserve">В  «Методических  рекомендациях»  представлены  виды  самостоятельной  работы  по  темам  с  указанием  бюджета  времени, даны  методические  указания  к </w:t>
      </w:r>
      <w:r>
        <w:rPr>
          <w:rFonts w:ascii="Times New Roman" w:hAnsi="Times New Roman"/>
          <w:color w:val="1A1A1A"/>
          <w:sz w:val="24"/>
          <w:szCs w:val="24"/>
        </w:rPr>
        <w:t xml:space="preserve"> их</w:t>
      </w:r>
      <w:r w:rsidRPr="007E0377">
        <w:rPr>
          <w:rFonts w:ascii="Times New Roman" w:hAnsi="Times New Roman"/>
          <w:color w:val="1A1A1A"/>
          <w:sz w:val="24"/>
          <w:szCs w:val="24"/>
        </w:rPr>
        <w:t xml:space="preserve">  выполнению.</w:t>
      </w:r>
      <w:r>
        <w:rPr>
          <w:rFonts w:ascii="Times New Roman" w:hAnsi="Times New Roman"/>
          <w:color w:val="1A1A1A"/>
          <w:sz w:val="24"/>
          <w:szCs w:val="24"/>
        </w:rPr>
        <w:t xml:space="preserve">  </w:t>
      </w:r>
    </w:p>
    <w:p w:rsidR="0082396E" w:rsidRPr="007E0377" w:rsidRDefault="0082396E" w:rsidP="00113AAE">
      <w:pPr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  <w:r w:rsidRPr="007E0377">
        <w:rPr>
          <w:rFonts w:ascii="Times New Roman" w:hAnsi="Times New Roman"/>
          <w:color w:val="1A1A1A"/>
          <w:sz w:val="24"/>
          <w:szCs w:val="24"/>
        </w:rPr>
        <w:t>Желаем  успеха!</w:t>
      </w: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6C1D2D" w:rsidRDefault="0082396E" w:rsidP="00113AAE">
      <w:pPr>
        <w:spacing w:after="0" w:line="240" w:lineRule="auto"/>
        <w:ind w:left="709"/>
        <w:jc w:val="center"/>
        <w:rPr>
          <w:rFonts w:ascii="Times New Roman" w:hAnsi="Times New Roman"/>
          <w:b/>
          <w:bCs/>
          <w:color w:val="1A1A1A"/>
          <w:sz w:val="28"/>
          <w:szCs w:val="28"/>
        </w:rPr>
      </w:pPr>
      <w:r w:rsidRPr="006C1D2D">
        <w:rPr>
          <w:rFonts w:ascii="Times New Roman" w:hAnsi="Times New Roman"/>
          <w:b/>
          <w:bCs/>
          <w:color w:val="1A1A1A"/>
          <w:sz w:val="28"/>
          <w:szCs w:val="28"/>
        </w:rPr>
        <w:t>Виды  организации  самостоятельной  работы  и</w:t>
      </w:r>
    </w:p>
    <w:p w:rsidR="0082396E" w:rsidRPr="007B07B2" w:rsidRDefault="0082396E" w:rsidP="00113AAE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1A1A1A"/>
          <w:sz w:val="28"/>
          <w:szCs w:val="28"/>
        </w:rPr>
      </w:pPr>
      <w:r w:rsidRPr="007B07B2">
        <w:rPr>
          <w:rFonts w:ascii="Times New Roman" w:hAnsi="Times New Roman" w:cs="Times New Roman"/>
          <w:b/>
          <w:bCs/>
          <w:color w:val="1A1A1A"/>
          <w:sz w:val="28"/>
          <w:szCs w:val="28"/>
        </w:rPr>
        <w:t>методические  рекомендации  к   её  выполнению</w:t>
      </w:r>
    </w:p>
    <w:p w:rsidR="0082396E" w:rsidRDefault="0082396E" w:rsidP="00113AAE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Default="0082396E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1A1A1A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Подготовка  к  практическим  занятиям  по  предложенным  вопросам – 3 ч.</w:t>
      </w:r>
    </w:p>
    <w:p w:rsidR="0082396E" w:rsidRDefault="0082396E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2396E" w:rsidRDefault="0082396E" w:rsidP="005169B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2396E" w:rsidRPr="00204456" w:rsidRDefault="0082396E" w:rsidP="005169B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занятия способствуют формированию </w:t>
      </w:r>
      <w:r w:rsidRPr="00204456">
        <w:rPr>
          <w:rFonts w:ascii="Times New Roman" w:hAnsi="Times New Roman"/>
          <w:sz w:val="24"/>
          <w:szCs w:val="24"/>
        </w:rPr>
        <w:t>навыков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профессиональной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дискуссии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82396E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204456">
        <w:rPr>
          <w:rFonts w:ascii="Times New Roman" w:hAnsi="Times New Roman"/>
          <w:sz w:val="24"/>
          <w:szCs w:val="24"/>
        </w:rPr>
        <w:t xml:space="preserve">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познавательного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воспитательного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 xml:space="preserve">характера Цель такой формы обучения </w:t>
      </w:r>
      <w:r>
        <w:rPr>
          <w:rFonts w:ascii="Times New Roman" w:hAnsi="Times New Roman"/>
          <w:sz w:val="24"/>
          <w:szCs w:val="24"/>
        </w:rPr>
        <w:t>-</w:t>
      </w:r>
      <w:r w:rsidRPr="00204456">
        <w:rPr>
          <w:rFonts w:ascii="Times New Roman" w:hAnsi="Times New Roman"/>
          <w:sz w:val="24"/>
          <w:szCs w:val="24"/>
        </w:rPr>
        <w:t xml:space="preserve"> углубленное изучение дисциплины закрепление пройденного материала овладение методологией научного </w:t>
      </w:r>
      <w:r>
        <w:rPr>
          <w:rFonts w:ascii="Times New Roman" w:hAnsi="Times New Roman"/>
          <w:sz w:val="24"/>
          <w:szCs w:val="24"/>
        </w:rPr>
        <w:t xml:space="preserve">знания.  На занятиях можно </w:t>
      </w:r>
      <w:r w:rsidRPr="00204456">
        <w:rPr>
          <w:rFonts w:ascii="Times New Roman" w:hAnsi="Times New Roman"/>
          <w:sz w:val="24"/>
          <w:szCs w:val="24"/>
        </w:rPr>
        <w:t xml:space="preserve"> проследить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как усвоен материал</w:t>
      </w:r>
      <w:r>
        <w:rPr>
          <w:rFonts w:ascii="Times New Roman" w:hAnsi="Times New Roman"/>
          <w:sz w:val="24"/>
          <w:szCs w:val="24"/>
        </w:rPr>
        <w:t xml:space="preserve">, какие вопросы </w:t>
      </w:r>
      <w:r w:rsidRPr="00204456">
        <w:rPr>
          <w:rFonts w:ascii="Times New Roman" w:hAnsi="Times New Roman"/>
          <w:sz w:val="24"/>
          <w:szCs w:val="24"/>
        </w:rPr>
        <w:t>появились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аудитории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04456">
        <w:rPr>
          <w:rFonts w:ascii="Times New Roman" w:hAnsi="Times New Roman"/>
          <w:sz w:val="24"/>
          <w:szCs w:val="24"/>
        </w:rPr>
        <w:t xml:space="preserve"> </w:t>
      </w:r>
    </w:p>
    <w:p w:rsidR="0082396E" w:rsidRPr="00204456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 с</w:t>
      </w:r>
      <w:r w:rsidRPr="00204456">
        <w:rPr>
          <w:rFonts w:ascii="Times New Roman" w:hAnsi="Times New Roman"/>
          <w:sz w:val="24"/>
          <w:szCs w:val="24"/>
        </w:rPr>
        <w:t>тудентов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204456">
        <w:rPr>
          <w:rFonts w:ascii="Times New Roman" w:hAnsi="Times New Roman"/>
          <w:sz w:val="24"/>
          <w:szCs w:val="24"/>
        </w:rPr>
        <w:t>главная задача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состоит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4456">
        <w:rPr>
          <w:rFonts w:ascii="Times New Roman" w:hAnsi="Times New Roman"/>
          <w:sz w:val="24"/>
          <w:szCs w:val="24"/>
        </w:rPr>
        <w:t>чтобы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усвоить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учебного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материала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темы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которая выносится на обсуждение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подготовиться к выступлению и дискуссии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04456">
        <w:rPr>
          <w:rFonts w:ascii="Times New Roman" w:hAnsi="Times New Roman"/>
          <w:sz w:val="24"/>
          <w:szCs w:val="24"/>
        </w:rPr>
        <w:t xml:space="preserve"> </w:t>
      </w:r>
    </w:p>
    <w:p w:rsidR="0082396E" w:rsidRPr="00204456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204456">
        <w:rPr>
          <w:rFonts w:ascii="Times New Roman" w:hAnsi="Times New Roman"/>
          <w:sz w:val="24"/>
          <w:szCs w:val="24"/>
        </w:rPr>
        <w:t>ребования</w:t>
      </w:r>
      <w:r>
        <w:rPr>
          <w:rFonts w:ascii="Times New Roman" w:hAnsi="Times New Roman"/>
          <w:sz w:val="24"/>
          <w:szCs w:val="24"/>
        </w:rPr>
        <w:t xml:space="preserve"> к  сообщениям студентов:  </w:t>
      </w:r>
    </w:p>
    <w:p w:rsidR="0082396E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4456">
        <w:rPr>
          <w:rFonts w:ascii="Times New Roman" w:hAnsi="Times New Roman"/>
          <w:sz w:val="24"/>
          <w:szCs w:val="24"/>
        </w:rPr>
        <w:t>раскрытие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сущности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 xml:space="preserve">проблемы - методологическое значение </w:t>
      </w:r>
      <w:proofErr w:type="gramStart"/>
      <w:r w:rsidRPr="00204456">
        <w:rPr>
          <w:rFonts w:ascii="Times New Roman" w:hAnsi="Times New Roman"/>
          <w:sz w:val="24"/>
          <w:szCs w:val="24"/>
        </w:rPr>
        <w:t>для</w:t>
      </w:r>
      <w:proofErr w:type="gramEnd"/>
      <w:r w:rsidRPr="00204456">
        <w:rPr>
          <w:rFonts w:ascii="Times New Roman" w:hAnsi="Times New Roman"/>
          <w:sz w:val="24"/>
          <w:szCs w:val="24"/>
        </w:rPr>
        <w:t xml:space="preserve"> научной профессиональной и практической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82396E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4456">
        <w:rPr>
          <w:rFonts w:ascii="Times New Roman" w:hAnsi="Times New Roman"/>
          <w:sz w:val="24"/>
          <w:szCs w:val="24"/>
        </w:rPr>
        <w:t>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</w:t>
      </w:r>
      <w:r>
        <w:rPr>
          <w:rFonts w:ascii="Times New Roman" w:hAnsi="Times New Roman"/>
          <w:sz w:val="24"/>
          <w:szCs w:val="24"/>
        </w:rPr>
        <w:t xml:space="preserve">, умение </w:t>
      </w:r>
      <w:r w:rsidRPr="00204456">
        <w:rPr>
          <w:rFonts w:ascii="Times New Roman" w:hAnsi="Times New Roman"/>
          <w:sz w:val="24"/>
          <w:szCs w:val="24"/>
        </w:rPr>
        <w:t>отбирать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наиболее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существенные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них</w:t>
      </w:r>
      <w:r>
        <w:rPr>
          <w:rFonts w:ascii="Times New Roman" w:hAnsi="Times New Roman"/>
          <w:sz w:val="24"/>
          <w:szCs w:val="24"/>
        </w:rPr>
        <w:t>.</w:t>
      </w:r>
    </w:p>
    <w:p w:rsidR="0082396E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4456">
        <w:rPr>
          <w:rFonts w:ascii="Times New Roman" w:hAnsi="Times New Roman"/>
          <w:sz w:val="24"/>
          <w:szCs w:val="24"/>
        </w:rPr>
        <w:t xml:space="preserve"> Выступление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4456">
        <w:rPr>
          <w:rFonts w:ascii="Times New Roman" w:hAnsi="Times New Roman"/>
          <w:sz w:val="24"/>
          <w:szCs w:val="24"/>
        </w:rPr>
        <w:t>студента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должно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соответствовать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требованиям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логики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04456">
        <w:rPr>
          <w:rFonts w:ascii="Times New Roman" w:hAnsi="Times New Roman"/>
          <w:sz w:val="24"/>
          <w:szCs w:val="24"/>
        </w:rPr>
        <w:t>Четкое вычленение излагаемой проблемы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ее точная формулировка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неукоснительная последовательность аргументации именно данной проблемы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неоправданных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отступлений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процессе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обоснования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безусловная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доказательность</w:t>
      </w:r>
      <w:r>
        <w:rPr>
          <w:rFonts w:ascii="Times New Roman" w:hAnsi="Times New Roman"/>
          <w:sz w:val="24"/>
          <w:szCs w:val="24"/>
        </w:rPr>
        <w:t>,</w:t>
      </w:r>
      <w:r w:rsidRPr="00204456">
        <w:rPr>
          <w:rFonts w:ascii="Times New Roman" w:hAnsi="Times New Roman"/>
          <w:sz w:val="24"/>
          <w:szCs w:val="24"/>
        </w:rPr>
        <w:t xml:space="preserve"> непротиворечивость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полнота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аргументации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4456">
        <w:rPr>
          <w:rFonts w:ascii="Times New Roman" w:hAnsi="Times New Roman"/>
          <w:sz w:val="24"/>
          <w:szCs w:val="24"/>
        </w:rPr>
        <w:t>правильное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содержательное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понятий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456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4456">
        <w:rPr>
          <w:rFonts w:ascii="Times New Roman" w:hAnsi="Times New Roman"/>
          <w:sz w:val="24"/>
          <w:szCs w:val="24"/>
        </w:rPr>
        <w:t>терминов</w:t>
      </w:r>
      <w:r>
        <w:rPr>
          <w:rFonts w:ascii="Times New Roman" w:hAnsi="Times New Roman"/>
          <w:sz w:val="24"/>
          <w:szCs w:val="24"/>
        </w:rPr>
        <w:t>.</w:t>
      </w:r>
      <w:r w:rsidRPr="00204456">
        <w:rPr>
          <w:rFonts w:ascii="Times New Roman" w:hAnsi="Times New Roman"/>
          <w:sz w:val="24"/>
          <w:szCs w:val="24"/>
        </w:rPr>
        <w:t xml:space="preserve">  </w:t>
      </w:r>
    </w:p>
    <w:p w:rsidR="0082396E" w:rsidRDefault="0082396E" w:rsidP="005169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Pr="007E0377" w:rsidRDefault="0082396E" w:rsidP="00113AAE">
      <w:pPr>
        <w:spacing w:after="0" w:line="240" w:lineRule="auto"/>
        <w:rPr>
          <w:rFonts w:ascii="Times New Roman" w:hAnsi="Times New Roman"/>
          <w:b/>
          <w:bCs/>
          <w:color w:val="1A1A1A"/>
          <w:sz w:val="24"/>
          <w:szCs w:val="24"/>
        </w:rPr>
      </w:pPr>
    </w:p>
    <w:p w:rsidR="0082396E" w:rsidRPr="00462CBA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A1A1A"/>
          <w:sz w:val="24"/>
          <w:szCs w:val="24"/>
        </w:rPr>
      </w:pPr>
      <w:r w:rsidRPr="00462CBA">
        <w:rPr>
          <w:rFonts w:ascii="Times New Roman" w:hAnsi="Times New Roman"/>
          <w:b/>
          <w:bCs/>
          <w:color w:val="1A1A1A"/>
          <w:sz w:val="24"/>
          <w:szCs w:val="24"/>
        </w:rPr>
        <w:t xml:space="preserve">Тема  2.3. </w:t>
      </w:r>
      <w:r w:rsidRPr="00462CB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62CBA">
        <w:rPr>
          <w:rFonts w:ascii="Times New Roman" w:hAnsi="Times New Roman"/>
          <w:b/>
          <w:bCs/>
          <w:color w:val="000000"/>
          <w:sz w:val="24"/>
          <w:szCs w:val="24"/>
        </w:rPr>
        <w:t>Категориально-понятийный аппарат  и  структура  исследования</w:t>
      </w:r>
    </w:p>
    <w:p w:rsidR="0082396E" w:rsidRPr="00462CBA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396E" w:rsidRPr="0035355B" w:rsidRDefault="0082396E" w:rsidP="00113AA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Определение  формулировок  компонентов  методологического  аппарата  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сследования  по  заданной  теме – 2 ч.</w:t>
      </w:r>
    </w:p>
    <w:p w:rsidR="0082396E" w:rsidRPr="0035355B" w:rsidRDefault="0082396E" w:rsidP="00113AA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Определение  формулировок  компонентов  методологического  аппарата  исследовани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я  по    теме  курсовой работы – 2 ч.</w:t>
      </w:r>
    </w:p>
    <w:p w:rsidR="0082396E" w:rsidRDefault="0082396E" w:rsidP="00113AAE">
      <w:pPr>
        <w:spacing w:after="0" w:line="240" w:lineRule="auto"/>
        <w:jc w:val="both"/>
      </w:pPr>
    </w:p>
    <w:p w:rsidR="0082396E" w:rsidRPr="00462CBA" w:rsidRDefault="0082396E" w:rsidP="00113A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Выполняя  задание, определите  проблему, на  основе информационных  источников  сформулируйте   её  актуальность. Сформулируйте  объект  и  предмет  исследования, цель  и  задачи.</w:t>
      </w:r>
    </w:p>
    <w:p w:rsidR="0082396E" w:rsidRDefault="0082396E" w:rsidP="00113AAE">
      <w:pPr>
        <w:spacing w:after="0" w:line="240" w:lineRule="auto"/>
        <w:ind w:firstLine="709"/>
        <w:jc w:val="center"/>
      </w:pPr>
    </w:p>
    <w:p w:rsidR="0082396E" w:rsidRDefault="0082396E" w:rsidP="00113AAE">
      <w:pPr>
        <w:spacing w:after="0" w:line="240" w:lineRule="auto"/>
        <w:ind w:firstLine="709"/>
        <w:jc w:val="center"/>
      </w:pPr>
    </w:p>
    <w:p w:rsidR="0082396E" w:rsidRPr="00462CBA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62CBA">
        <w:rPr>
          <w:rFonts w:ascii="Times New Roman" w:hAnsi="Times New Roman"/>
          <w:b/>
          <w:bCs/>
          <w:sz w:val="24"/>
          <w:szCs w:val="24"/>
        </w:rPr>
        <w:t xml:space="preserve">Тема 2.4. </w:t>
      </w:r>
      <w:r w:rsidRPr="00462CBA">
        <w:rPr>
          <w:rFonts w:ascii="Times New Roman" w:hAnsi="Times New Roman"/>
          <w:b/>
          <w:bCs/>
          <w:color w:val="000000"/>
          <w:sz w:val="24"/>
          <w:szCs w:val="24"/>
        </w:rPr>
        <w:t>Технология  работы  с  информационными  источниками</w:t>
      </w:r>
    </w:p>
    <w:p w:rsidR="0082396E" w:rsidRPr="00462CBA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1.Составление конспекта и аннотации на статью из методического журн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ала  по  теме  курсовой  работы – 3 ч.</w:t>
      </w: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2. Составление  плана  теорети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ческой  главы  курсовой  работы – 2 ч.</w:t>
      </w:r>
    </w:p>
    <w:p w:rsidR="0082396E" w:rsidRPr="0035355B" w:rsidRDefault="0082396E" w:rsidP="00113AAE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2396E" w:rsidRPr="00D07483" w:rsidRDefault="0082396E" w:rsidP="00113AA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07483">
        <w:rPr>
          <w:rFonts w:ascii="Times New Roman" w:hAnsi="Times New Roman"/>
          <w:sz w:val="24"/>
          <w:szCs w:val="24"/>
        </w:rPr>
        <w:t xml:space="preserve">Подберите  статью  из  </w:t>
      </w:r>
      <w:r>
        <w:rPr>
          <w:rFonts w:ascii="Times New Roman" w:hAnsi="Times New Roman"/>
          <w:sz w:val="24"/>
          <w:szCs w:val="24"/>
        </w:rPr>
        <w:t>методического  журнала</w:t>
      </w:r>
      <w:r w:rsidRPr="00D07483">
        <w:rPr>
          <w:rFonts w:ascii="Times New Roman" w:hAnsi="Times New Roman"/>
          <w:sz w:val="24"/>
          <w:szCs w:val="24"/>
        </w:rPr>
        <w:t xml:space="preserve">, которая  Вас  </w:t>
      </w:r>
      <w:proofErr w:type="gramStart"/>
      <w:r w:rsidRPr="00D07483">
        <w:rPr>
          <w:rFonts w:ascii="Times New Roman" w:hAnsi="Times New Roman"/>
          <w:sz w:val="24"/>
          <w:szCs w:val="24"/>
        </w:rPr>
        <w:t>заинтересует</w:t>
      </w:r>
      <w:r>
        <w:rPr>
          <w:rFonts w:ascii="Times New Roman" w:hAnsi="Times New Roman"/>
          <w:sz w:val="24"/>
          <w:szCs w:val="24"/>
        </w:rPr>
        <w:t xml:space="preserve">  и  соответствует</w:t>
      </w:r>
      <w:proofErr w:type="gramEnd"/>
      <w:r>
        <w:rPr>
          <w:rFonts w:ascii="Times New Roman" w:hAnsi="Times New Roman"/>
          <w:sz w:val="24"/>
          <w:szCs w:val="24"/>
        </w:rPr>
        <w:t xml:space="preserve">  теме  курсовой  работы.</w:t>
      </w:r>
      <w:r w:rsidRPr="00D07483">
        <w:rPr>
          <w:rFonts w:ascii="Times New Roman" w:hAnsi="Times New Roman"/>
          <w:sz w:val="24"/>
          <w:szCs w:val="24"/>
        </w:rPr>
        <w:t xml:space="preserve"> Запишите  автора, название  статьи, выходные  данные  журнала.</w:t>
      </w:r>
    </w:p>
    <w:p w:rsidR="0082396E" w:rsidRPr="00D07483" w:rsidRDefault="0082396E" w:rsidP="00113AA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В  начале</w:t>
      </w:r>
      <w:proofErr w:type="gramEnd"/>
      <w:r>
        <w:rPr>
          <w:rFonts w:ascii="Times New Roman" w:hAnsi="Times New Roman"/>
          <w:sz w:val="24"/>
          <w:szCs w:val="24"/>
        </w:rPr>
        <w:t xml:space="preserve">  работы  над  </w:t>
      </w:r>
      <w:r w:rsidRPr="00D07483">
        <w:rPr>
          <w:rFonts w:ascii="Times New Roman" w:hAnsi="Times New Roman"/>
          <w:sz w:val="24"/>
          <w:szCs w:val="24"/>
        </w:rPr>
        <w:t xml:space="preserve"> конспектом  и  аннотацией, проч</w:t>
      </w:r>
      <w:r>
        <w:rPr>
          <w:rFonts w:ascii="Times New Roman" w:hAnsi="Times New Roman"/>
          <w:sz w:val="24"/>
          <w:szCs w:val="24"/>
        </w:rPr>
        <w:t>итайте  следующие  рекомендации.</w:t>
      </w:r>
    </w:p>
    <w:p w:rsidR="0082396E" w:rsidRPr="00D07483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7483">
        <w:rPr>
          <w:rStyle w:val="a6"/>
          <w:rFonts w:ascii="Times New Roman" w:hAnsi="Times New Roman"/>
          <w:sz w:val="24"/>
          <w:szCs w:val="24"/>
          <w:u w:val="single"/>
        </w:rPr>
        <w:t>Конспект</w:t>
      </w:r>
      <w:r w:rsidRPr="00D07483">
        <w:rPr>
          <w:rFonts w:ascii="Times New Roman" w:hAnsi="Times New Roman"/>
          <w:sz w:val="24"/>
          <w:szCs w:val="24"/>
        </w:rPr>
        <w:t xml:space="preserve"> –</w:t>
      </w:r>
      <w:r w:rsidRPr="00D07483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D07483">
        <w:rPr>
          <w:rFonts w:ascii="Times New Roman" w:hAnsi="Times New Roman"/>
          <w:sz w:val="24"/>
          <w:szCs w:val="24"/>
        </w:rPr>
        <w:t>это  последовательная  фиксация  информации, отобранной  и   обдуманной  в   процессе  чтения. В  конспекте  важно  отразить:  о  чем  говорится; что  утверждается; как  доказывается.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  <w:i/>
          <w:iCs/>
        </w:rPr>
      </w:pPr>
      <w:r w:rsidRPr="005169BF">
        <w:rPr>
          <w:rFonts w:ascii="Times New Roman" w:hAnsi="Times New Roman"/>
          <w:i/>
          <w:iCs/>
        </w:rPr>
        <w:t>Виды  конспектов: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 xml:space="preserve">-плановый: </w:t>
      </w:r>
      <w:r w:rsidRPr="005169BF">
        <w:rPr>
          <w:rFonts w:ascii="Times New Roman" w:hAnsi="Times New Roman"/>
        </w:rPr>
        <w:t>составляется  при  помощи  предварительного  плана: каждому  его  пункту  соответствует  определенная  часть  конспекта;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>-</w:t>
      </w:r>
      <w:proofErr w:type="gramStart"/>
      <w:r w:rsidRPr="005169BF">
        <w:rPr>
          <w:rFonts w:ascii="Times New Roman" w:hAnsi="Times New Roman"/>
          <w:i/>
          <w:iCs/>
        </w:rPr>
        <w:t>текстуальный</w:t>
      </w:r>
      <w:proofErr w:type="gramEnd"/>
      <w:r w:rsidRPr="005169BF">
        <w:rPr>
          <w:rFonts w:ascii="Times New Roman" w:hAnsi="Times New Roman"/>
          <w:i/>
          <w:iCs/>
        </w:rPr>
        <w:t xml:space="preserve">: </w:t>
      </w:r>
      <w:r w:rsidRPr="005169BF">
        <w:rPr>
          <w:rFonts w:ascii="Times New Roman" w:hAnsi="Times New Roman"/>
        </w:rPr>
        <w:t>составляется  чаще  всего  из  цитат, которые  связаны  логическими  переходами;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  <w:i/>
          <w:iCs/>
        </w:rPr>
        <w:t>-</w:t>
      </w:r>
      <w:proofErr w:type="gramStart"/>
      <w:r w:rsidRPr="005169BF">
        <w:rPr>
          <w:rFonts w:ascii="Times New Roman" w:hAnsi="Times New Roman"/>
          <w:i/>
          <w:iCs/>
        </w:rPr>
        <w:t>свободный</w:t>
      </w:r>
      <w:proofErr w:type="gramEnd"/>
      <w:r w:rsidRPr="005169BF">
        <w:rPr>
          <w:rFonts w:ascii="Times New Roman" w:hAnsi="Times New Roman"/>
          <w:i/>
          <w:iCs/>
        </w:rPr>
        <w:t xml:space="preserve">: </w:t>
      </w:r>
      <w:r w:rsidRPr="005169BF">
        <w:rPr>
          <w:rFonts w:ascii="Times New Roman" w:hAnsi="Times New Roman"/>
        </w:rPr>
        <w:t>представляет  собой сочетание  выписок, цитат, иногда  тезисов;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</w:t>
      </w:r>
      <w:r w:rsidRPr="005169BF">
        <w:rPr>
          <w:rFonts w:ascii="Times New Roman" w:hAnsi="Times New Roman"/>
          <w:i/>
          <w:iCs/>
        </w:rPr>
        <w:t xml:space="preserve">тематический: </w:t>
      </w:r>
      <w:r w:rsidRPr="005169BF">
        <w:rPr>
          <w:rFonts w:ascii="Times New Roman" w:hAnsi="Times New Roman"/>
        </w:rPr>
        <w:t>не  отражает  всего  содержания  текста, отрабатывает  только  определенную  конкретную   тему, отвечает  на  поставленный  вопрос; он  бывает хронологическим (отражает  хронологическую  последовательность  событий  на  фоне  показа  самих  событий), обзорный (раскрывает  конкретную  тему  с  использованием  чаще  всего  нескольких  источников).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proofErr w:type="gramStart"/>
      <w:r w:rsidRPr="005169BF">
        <w:rPr>
          <w:rStyle w:val="a6"/>
          <w:rFonts w:ascii="Times New Roman" w:hAnsi="Times New Roman"/>
        </w:rPr>
        <w:t>Критерии хорошего конспекта:</w:t>
      </w:r>
      <w:r w:rsidRPr="005169BF">
        <w:rPr>
          <w:rFonts w:ascii="Times New Roman" w:hAnsi="Times New Roman"/>
          <w:b/>
          <w:bCs/>
        </w:rPr>
        <w:t xml:space="preserve">  </w:t>
      </w:r>
      <w:r w:rsidRPr="005169BF">
        <w:rPr>
          <w:rFonts w:ascii="Times New Roman" w:hAnsi="Times New Roman"/>
        </w:rPr>
        <w:t xml:space="preserve">краткость,  целенаправленность, </w:t>
      </w:r>
      <w:proofErr w:type="spellStart"/>
      <w:r w:rsidRPr="005169BF">
        <w:rPr>
          <w:rFonts w:ascii="Times New Roman" w:hAnsi="Times New Roman"/>
        </w:rPr>
        <w:t>аналитичность</w:t>
      </w:r>
      <w:proofErr w:type="spellEnd"/>
      <w:r w:rsidRPr="005169BF">
        <w:rPr>
          <w:rFonts w:ascii="Times New Roman" w:hAnsi="Times New Roman"/>
        </w:rPr>
        <w:t xml:space="preserve">,  научная корректность; ясность, четкость, понятность. </w:t>
      </w:r>
      <w:proofErr w:type="gramEnd"/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В  процессе  работы  над  конспектом  придерживаются  следующих  этапов: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прочитать  материал, разделить  его  на  основные  смысловые  части, выделить  главные  мысли, выводы;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составить  план-конспект, сформулировать  его  пункты, подпункты  и  определить, что  именно  следует  включить  в  план-конспект  для  раскрытия каждого  из  них;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 xml:space="preserve">- основные  положения  изучаемого  материала (тезисы)  последовательно  и  кратко  изложить  своими  словами  или  привести  в  </w:t>
      </w:r>
      <w:proofErr w:type="gramStart"/>
      <w:r w:rsidRPr="005169BF">
        <w:rPr>
          <w:rFonts w:ascii="Times New Roman" w:hAnsi="Times New Roman"/>
        </w:rPr>
        <w:t>виде</w:t>
      </w:r>
      <w:proofErr w:type="gramEnd"/>
      <w:r w:rsidRPr="005169BF">
        <w:rPr>
          <w:rFonts w:ascii="Times New Roman" w:hAnsi="Times New Roman"/>
        </w:rPr>
        <w:t xml:space="preserve">  цитат;</w:t>
      </w:r>
    </w:p>
    <w:p w:rsidR="0082396E" w:rsidRPr="005169BF" w:rsidRDefault="0082396E" w:rsidP="00113AAE">
      <w:pPr>
        <w:pStyle w:val="a4"/>
        <w:spacing w:after="0"/>
        <w:ind w:firstLine="709"/>
        <w:jc w:val="both"/>
        <w:rPr>
          <w:rFonts w:ascii="Times New Roman" w:hAnsi="Times New Roman"/>
        </w:rPr>
      </w:pPr>
      <w:r w:rsidRPr="005169BF">
        <w:rPr>
          <w:rFonts w:ascii="Times New Roman" w:hAnsi="Times New Roman"/>
        </w:rPr>
        <w:t>- в  конспе</w:t>
      </w:r>
      <w:proofErr w:type="gramStart"/>
      <w:r w:rsidRPr="005169BF">
        <w:rPr>
          <w:rFonts w:ascii="Times New Roman" w:hAnsi="Times New Roman"/>
        </w:rPr>
        <w:t>кт  вкл</w:t>
      </w:r>
      <w:proofErr w:type="gramEnd"/>
      <w:r w:rsidRPr="005169BF">
        <w:rPr>
          <w:rFonts w:ascii="Times New Roman" w:hAnsi="Times New Roman"/>
        </w:rPr>
        <w:t>ючить  не  только  основные  положения, но  и  обосновывающие  их  доводы, конкретные  факты  и  примеры (без  их  подробного  описания).</w:t>
      </w:r>
    </w:p>
    <w:p w:rsidR="0082396E" w:rsidRPr="005169BF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69BF">
        <w:rPr>
          <w:rFonts w:ascii="Times New Roman" w:hAnsi="Times New Roman"/>
          <w:sz w:val="24"/>
          <w:szCs w:val="24"/>
        </w:rPr>
        <w:t xml:space="preserve">Конспектировать лучше на одной стороне листа, чтобы потом можно было свободно использовать этот материал: разрезать, вставлять в текст, перекладывать из одной темы в другую.         </w:t>
      </w:r>
    </w:p>
    <w:p w:rsidR="0082396E" w:rsidRPr="00D07483" w:rsidRDefault="0082396E" w:rsidP="00113AA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483">
        <w:rPr>
          <w:rFonts w:ascii="Times New Roman" w:hAnsi="Times New Roman" w:cs="Times New Roman"/>
          <w:sz w:val="24"/>
          <w:szCs w:val="24"/>
          <w:u w:val="single"/>
        </w:rPr>
        <w:t>Аннотация</w:t>
      </w:r>
      <w:r w:rsidRPr="00D074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7483">
        <w:rPr>
          <w:rFonts w:ascii="Times New Roman" w:hAnsi="Times New Roman" w:cs="Times New Roman"/>
          <w:sz w:val="24"/>
          <w:szCs w:val="24"/>
        </w:rPr>
        <w:t>– краткая  информация  о  каком-либо  издании; характеристика  документа, его  части или  группы  документов  с  точки  зрения  назначения, содержания, формы  и  других  особенностей.</w:t>
      </w:r>
    </w:p>
    <w:p w:rsidR="0082396E" w:rsidRPr="00D07483" w:rsidRDefault="0082396E" w:rsidP="00113AAE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7483">
        <w:rPr>
          <w:rFonts w:ascii="Times New Roman" w:hAnsi="Times New Roman" w:cs="Times New Roman"/>
          <w:sz w:val="24"/>
          <w:szCs w:val="24"/>
        </w:rPr>
        <w:t xml:space="preserve">Аннотация  дает  ответ  на  вопрос, о  чем  говорится  в  первичном  документе;   основные  мысли, проблемы, затронутые  автором, его  выводы, предложения.   </w:t>
      </w:r>
    </w:p>
    <w:p w:rsidR="0082396E" w:rsidRPr="00462CBA" w:rsidRDefault="0082396E" w:rsidP="00113AAE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82396E" w:rsidRPr="000A00ED" w:rsidRDefault="0082396E" w:rsidP="00113AAE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A00ED">
        <w:rPr>
          <w:rFonts w:ascii="Times New Roman" w:hAnsi="Times New Roman" w:cs="Times New Roman"/>
          <w:color w:val="auto"/>
          <w:sz w:val="24"/>
          <w:szCs w:val="24"/>
        </w:rPr>
        <w:t xml:space="preserve">Методические  рекомендации  по  составлению  </w:t>
      </w:r>
    </w:p>
    <w:p w:rsidR="0082396E" w:rsidRDefault="0082396E" w:rsidP="00113AAE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A00ED">
        <w:rPr>
          <w:rFonts w:ascii="Times New Roman" w:hAnsi="Times New Roman" w:cs="Times New Roman"/>
          <w:color w:val="auto"/>
          <w:sz w:val="24"/>
          <w:szCs w:val="24"/>
        </w:rPr>
        <w:t>плана  теоретической  главы  курсовой  работы</w:t>
      </w:r>
    </w:p>
    <w:p w:rsidR="0082396E" w:rsidRPr="000A00ED" w:rsidRDefault="0082396E" w:rsidP="00113AAE"/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>План курсовой работы –  это определенный алгоритм действий по ее написанию, начиная с выбора темы и заканчивая списком использованных источников.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rPr>
          <w:rFonts w:ascii="Times New Roman" w:hAnsi="Times New Roman"/>
        </w:rPr>
      </w:pPr>
      <w:r w:rsidRPr="005169BF">
        <w:rPr>
          <w:rFonts w:ascii="Times New Roman" w:hAnsi="Times New Roman"/>
        </w:rPr>
        <w:lastRenderedPageBreak/>
        <w:t xml:space="preserve">В простом понимании план курсовой работы можно представить в виде оглавления. Благодаря плану вы сможете поделить работу на этапы. 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 xml:space="preserve">Планирование курсовой работы начинается с консультации с научным руководителем. С преподавателем необходимо обсудить выбранную тему </w:t>
      </w:r>
      <w:proofErr w:type="gramStart"/>
      <w:r w:rsidRPr="005169BF">
        <w:rPr>
          <w:rFonts w:ascii="Times New Roman" w:hAnsi="Times New Roman"/>
        </w:rPr>
        <w:t>курсовой</w:t>
      </w:r>
      <w:proofErr w:type="gramEnd"/>
      <w:r w:rsidRPr="005169BF">
        <w:rPr>
          <w:rFonts w:ascii="Times New Roman" w:hAnsi="Times New Roman"/>
        </w:rPr>
        <w:t xml:space="preserve"> работы, а также дальнейшие действия, необходимые для ее написания.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 xml:space="preserve">Сначала  определяется содержание теоретической части курсовой работы (глава 1). Как правило, преподаватель рекомендует список авторов, </w:t>
      </w:r>
      <w:proofErr w:type="gramStart"/>
      <w:r w:rsidRPr="005169BF">
        <w:rPr>
          <w:rFonts w:ascii="Times New Roman" w:hAnsi="Times New Roman"/>
        </w:rPr>
        <w:t>чьи</w:t>
      </w:r>
      <w:proofErr w:type="gramEnd"/>
      <w:r w:rsidRPr="005169BF">
        <w:rPr>
          <w:rFonts w:ascii="Times New Roman" w:hAnsi="Times New Roman"/>
        </w:rPr>
        <w:t xml:space="preserve"> работы необходимо изучить, проанализировать и отразить в курсовой. Данные работы должны быть сопряжены с темой вашего исследования.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>План теоретической  главы должен максимально четко давать представление  о содержании и проблематике работы.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>Деление на  параграфы должно быть логичным, не допускается большого  количества  параграфов, лучше  3.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ind w:firstLine="708"/>
        <w:rPr>
          <w:rFonts w:ascii="Times New Roman" w:hAnsi="Times New Roman"/>
        </w:rPr>
      </w:pPr>
      <w:r w:rsidRPr="005169BF">
        <w:rPr>
          <w:rFonts w:ascii="Times New Roman" w:hAnsi="Times New Roman"/>
        </w:rPr>
        <w:t xml:space="preserve">В плане  указать, сколько страниц студент хочет отвести под каждую часть работы. </w:t>
      </w:r>
    </w:p>
    <w:p w:rsidR="0082396E" w:rsidRPr="005169BF" w:rsidRDefault="0082396E" w:rsidP="00113AAE">
      <w:pPr>
        <w:pStyle w:val="a3"/>
        <w:shd w:val="clear" w:color="auto" w:fill="FFFFFF"/>
        <w:spacing w:before="0" w:after="0"/>
        <w:rPr>
          <w:rFonts w:ascii="Times New Roman" w:hAnsi="Times New Roman"/>
        </w:rPr>
      </w:pPr>
      <w:r w:rsidRPr="005169BF">
        <w:rPr>
          <w:rFonts w:ascii="Times New Roman" w:hAnsi="Times New Roman"/>
        </w:rPr>
        <w:t>Самое главное – по структуре будущей работы должно быть понятно, что заявленная тема раскрывается полностью и студент не отходит от нее.</w:t>
      </w:r>
    </w:p>
    <w:p w:rsidR="0082396E" w:rsidRPr="000A00ED" w:rsidRDefault="0082396E" w:rsidP="00113AA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396E" w:rsidRPr="00E946D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6DB">
        <w:rPr>
          <w:rFonts w:ascii="Times New Roman" w:hAnsi="Times New Roman"/>
          <w:b/>
          <w:bCs/>
          <w:sz w:val="24"/>
          <w:szCs w:val="24"/>
        </w:rPr>
        <w:t>Тема 2.5. Методы исследования  психолого-педагогических  проблем</w:t>
      </w:r>
    </w:p>
    <w:p w:rsidR="0082396E" w:rsidRPr="00E946D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Самостоятельная  работа:</w:t>
      </w:r>
      <w:r w:rsidRPr="0035355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-Выбор и обоснование теоретических методов для организации учебно-исследовате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льской работы по выбранной теме – 3 ч.</w:t>
      </w:r>
    </w:p>
    <w:p w:rsidR="0082396E" w:rsidRPr="0035355B" w:rsidRDefault="0082396E" w:rsidP="00FF396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 xml:space="preserve">Подбор и обоснование  системы  методов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для собственного  исследования – 4 ч.</w:t>
      </w: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- Подбор и обоснование выбора системы методов исследования конкретной пс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ихолого-педагогической проблемы – 3 ч.</w:t>
      </w:r>
    </w:p>
    <w:p w:rsidR="0082396E" w:rsidRPr="0035355B" w:rsidRDefault="0082396E" w:rsidP="00113A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2396E" w:rsidRPr="00E946DB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 предполагают  выбор  из  изученных  теоретических  и  эмпирических  методов  исследования   те, которые  соответствуют  выбранной  теме.</w:t>
      </w:r>
    </w:p>
    <w:p w:rsidR="0082396E" w:rsidRPr="00E946DB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Методические  рекомендации  по  выбору  методов  исследования</w:t>
      </w:r>
    </w:p>
    <w:p w:rsidR="0082396E" w:rsidRDefault="0082396E" w:rsidP="00113AA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Выбор  методов  и  методики</w:t>
      </w:r>
      <w:r w:rsidRPr="00176C57">
        <w:rPr>
          <w:rFonts w:ascii="Times New Roman" w:hAnsi="Times New Roman"/>
          <w:sz w:val="24"/>
          <w:szCs w:val="24"/>
        </w:rPr>
        <w:t xml:space="preserve"> исследования носит ярко выраженный индивидуализиро</w:t>
      </w:r>
      <w:r>
        <w:rPr>
          <w:rFonts w:ascii="Times New Roman" w:hAnsi="Times New Roman"/>
          <w:sz w:val="24"/>
          <w:szCs w:val="24"/>
        </w:rPr>
        <w:softHyphen/>
        <w:t>ванный характер,</w:t>
      </w:r>
      <w:r w:rsidRPr="00176C57">
        <w:rPr>
          <w:rFonts w:ascii="Times New Roman" w:hAnsi="Times New Roman"/>
          <w:sz w:val="24"/>
          <w:szCs w:val="24"/>
        </w:rPr>
        <w:t xml:space="preserve"> не терпит жестко регламе</w:t>
      </w:r>
      <w:r>
        <w:rPr>
          <w:rFonts w:ascii="Times New Roman" w:hAnsi="Times New Roman"/>
          <w:sz w:val="24"/>
          <w:szCs w:val="24"/>
        </w:rPr>
        <w:t>нтированных правил</w:t>
      </w:r>
      <w:r w:rsidRPr="00176C57">
        <w:rPr>
          <w:rFonts w:ascii="Times New Roman" w:hAnsi="Times New Roman"/>
          <w:sz w:val="24"/>
          <w:szCs w:val="24"/>
        </w:rPr>
        <w:t>. И все 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C57">
        <w:rPr>
          <w:rFonts w:ascii="Times New Roman" w:hAnsi="Times New Roman"/>
          <w:sz w:val="24"/>
          <w:szCs w:val="24"/>
        </w:rPr>
        <w:t xml:space="preserve"> есть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C57">
        <w:rPr>
          <w:rFonts w:ascii="Times New Roman" w:hAnsi="Times New Roman"/>
          <w:sz w:val="24"/>
          <w:szCs w:val="24"/>
        </w:rPr>
        <w:t xml:space="preserve"> ряд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C57">
        <w:rPr>
          <w:rFonts w:ascii="Times New Roman" w:hAnsi="Times New Roman"/>
          <w:sz w:val="24"/>
          <w:szCs w:val="24"/>
        </w:rPr>
        <w:t xml:space="preserve"> принципиальных вопросов, </w:t>
      </w:r>
      <w:r>
        <w:rPr>
          <w:rFonts w:ascii="Times New Roman" w:hAnsi="Times New Roman"/>
          <w:sz w:val="24"/>
          <w:szCs w:val="24"/>
        </w:rPr>
        <w:t>кото</w:t>
      </w:r>
      <w:r>
        <w:rPr>
          <w:rFonts w:ascii="Times New Roman" w:hAnsi="Times New Roman"/>
          <w:sz w:val="24"/>
          <w:szCs w:val="24"/>
        </w:rPr>
        <w:softHyphen/>
        <w:t>рые необходимо учитывать.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C57">
        <w:rPr>
          <w:rFonts w:ascii="Times New Roman" w:hAnsi="Times New Roman"/>
          <w:sz w:val="24"/>
          <w:szCs w:val="24"/>
        </w:rPr>
        <w:t>Разработка методики обязательна, так как она дает ответ, каким образом требуется реализо</w:t>
      </w:r>
      <w:r w:rsidRPr="00176C57">
        <w:rPr>
          <w:rFonts w:ascii="Times New Roman" w:hAnsi="Times New Roman"/>
          <w:sz w:val="24"/>
          <w:szCs w:val="24"/>
        </w:rPr>
        <w:softHyphen/>
        <w:t xml:space="preserve">вать возможности различных методов для достижения поставленной научной цели. Исходя из этого, в </w:t>
      </w:r>
      <w:proofErr w:type="gramStart"/>
      <w:r w:rsidRPr="00176C57">
        <w:rPr>
          <w:rFonts w:ascii="Times New Roman" w:hAnsi="Times New Roman"/>
          <w:sz w:val="24"/>
          <w:szCs w:val="24"/>
        </w:rPr>
        <w:t>исследовании</w:t>
      </w:r>
      <w:proofErr w:type="gramEnd"/>
      <w:r w:rsidRPr="00176C57">
        <w:rPr>
          <w:rFonts w:ascii="Times New Roman" w:hAnsi="Times New Roman"/>
          <w:sz w:val="24"/>
          <w:szCs w:val="24"/>
        </w:rPr>
        <w:t xml:space="preserve"> мало выбрать совокупность методов, необходимо их сконструи</w:t>
      </w:r>
      <w:r w:rsidRPr="00176C57">
        <w:rPr>
          <w:rFonts w:ascii="Times New Roman" w:hAnsi="Times New Roman"/>
          <w:sz w:val="24"/>
          <w:szCs w:val="24"/>
        </w:rPr>
        <w:softHyphen/>
        <w:t xml:space="preserve">ровать и привести </w:t>
      </w:r>
      <w:r>
        <w:rPr>
          <w:rFonts w:ascii="Times New Roman" w:hAnsi="Times New Roman"/>
          <w:sz w:val="24"/>
          <w:szCs w:val="24"/>
        </w:rPr>
        <w:t>в систему.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634E">
        <w:rPr>
          <w:rFonts w:ascii="Times New Roman" w:hAnsi="Times New Roman"/>
          <w:i/>
          <w:iCs/>
          <w:sz w:val="24"/>
          <w:szCs w:val="24"/>
        </w:rPr>
        <w:t>М</w:t>
      </w:r>
      <w:r w:rsidRPr="00176C57">
        <w:rPr>
          <w:rFonts w:ascii="Times New Roman" w:hAnsi="Times New Roman"/>
          <w:i/>
          <w:iCs/>
          <w:sz w:val="24"/>
          <w:szCs w:val="24"/>
        </w:rPr>
        <w:t>етодику исследования</w:t>
      </w:r>
      <w:r w:rsidRPr="00176C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6C57">
        <w:rPr>
          <w:rFonts w:ascii="Times New Roman" w:hAnsi="Times New Roman"/>
          <w:sz w:val="24"/>
          <w:szCs w:val="24"/>
        </w:rPr>
        <w:t>необходимо рассматривать как совокупность приемов и способов исследования, опре</w:t>
      </w:r>
      <w:r w:rsidRPr="00176C57">
        <w:rPr>
          <w:rFonts w:ascii="Times New Roman" w:hAnsi="Times New Roman"/>
          <w:sz w:val="24"/>
          <w:szCs w:val="24"/>
        </w:rPr>
        <w:softHyphen/>
        <w:t xml:space="preserve">деляющих порядок их применения и интерпретацию, полученных с их помощью результатов.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C57">
        <w:rPr>
          <w:rFonts w:ascii="Times New Roman" w:hAnsi="Times New Roman"/>
          <w:sz w:val="24"/>
          <w:szCs w:val="24"/>
        </w:rPr>
        <w:t>Она зависит от характера объекта изучения, методологии, цели исследования, разработанных методов, общего уровня методов и общей квалификации исс</w:t>
      </w:r>
      <w:r>
        <w:rPr>
          <w:rFonts w:ascii="Times New Roman" w:hAnsi="Times New Roman"/>
          <w:sz w:val="24"/>
          <w:szCs w:val="24"/>
        </w:rPr>
        <w:t>ледователя.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355B">
        <w:rPr>
          <w:rFonts w:ascii="Times New Roman" w:hAnsi="Times New Roman"/>
          <w:sz w:val="24"/>
          <w:szCs w:val="24"/>
        </w:rPr>
        <w:t>Обосновать методику исс</w:t>
      </w:r>
      <w:r>
        <w:rPr>
          <w:rFonts w:ascii="Times New Roman" w:hAnsi="Times New Roman"/>
          <w:sz w:val="24"/>
          <w:szCs w:val="24"/>
        </w:rPr>
        <w:t xml:space="preserve">ледования невозможно </w:t>
      </w:r>
      <w:r w:rsidRPr="0035355B">
        <w:rPr>
          <w:rFonts w:ascii="Times New Roman" w:hAnsi="Times New Roman"/>
          <w:sz w:val="24"/>
          <w:szCs w:val="24"/>
        </w:rPr>
        <w:t xml:space="preserve"> без уяснения, в каких внешних явлениях проявляется изучаемое, каковы показатели, критерии его развития; во-вторых, без соотнесения методов исследования с разнообразными, про</w:t>
      </w:r>
      <w:r w:rsidRPr="0035355B">
        <w:rPr>
          <w:rFonts w:ascii="Times New Roman" w:hAnsi="Times New Roman"/>
          <w:sz w:val="24"/>
          <w:szCs w:val="24"/>
        </w:rPr>
        <w:softHyphen/>
        <w:t>явлениями исследуемого явления.</w:t>
      </w:r>
      <w:r w:rsidRPr="00176C5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76C57">
        <w:rPr>
          <w:rFonts w:ascii="Times New Roman" w:hAnsi="Times New Roman"/>
          <w:sz w:val="24"/>
          <w:szCs w:val="24"/>
        </w:rPr>
        <w:t xml:space="preserve">Только при соблюдении этих условий можно надеяться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достоверные</w:t>
      </w:r>
      <w:proofErr w:type="gramEnd"/>
      <w:r>
        <w:rPr>
          <w:rFonts w:ascii="Times New Roman" w:hAnsi="Times New Roman"/>
          <w:sz w:val="24"/>
          <w:szCs w:val="24"/>
        </w:rPr>
        <w:t>, научные вывод.</w:t>
      </w:r>
    </w:p>
    <w:p w:rsidR="0082396E" w:rsidRPr="00E946DB" w:rsidRDefault="0082396E" w:rsidP="00113A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396E" w:rsidRPr="0035355B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5355B">
        <w:rPr>
          <w:rFonts w:ascii="Times New Roman" w:hAnsi="Times New Roman"/>
          <w:b/>
          <w:bCs/>
          <w:i/>
          <w:iCs/>
          <w:sz w:val="24"/>
          <w:szCs w:val="24"/>
        </w:rPr>
        <w:t>Самостоятельная  работа: Подготовка  выступления  к  защите  курсовой  работы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3 ч.</w:t>
      </w:r>
    </w:p>
    <w:p w:rsidR="0082396E" w:rsidRDefault="0082396E" w:rsidP="00113A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2396E" w:rsidRDefault="0082396E" w:rsidP="00113A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355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Методические рекомендации по подготовке выступления</w:t>
      </w:r>
    </w:p>
    <w:p w:rsidR="0082396E" w:rsidRDefault="0082396E" w:rsidP="00113AA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5355B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 защите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курсовой работы</w:t>
      </w:r>
    </w:p>
    <w:p w:rsidR="0082396E" w:rsidRPr="0035355B" w:rsidRDefault="0082396E" w:rsidP="00113AAE">
      <w:pPr>
        <w:shd w:val="clear" w:color="auto" w:fill="FFFFFF"/>
        <w:spacing w:after="0" w:line="240" w:lineRule="auto"/>
        <w:ind w:firstLine="709"/>
        <w:jc w:val="center"/>
        <w:rPr>
          <w:rFonts w:ascii="Open Sans" w:hAnsi="Open Sans" w:cs="Open Sans"/>
          <w:color w:val="000000"/>
          <w:sz w:val="24"/>
          <w:szCs w:val="24"/>
        </w:rPr>
      </w:pP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К защите студенту необходимо тщательно готовиться, консультируясь </w:t>
      </w:r>
      <w:r w:rsidRPr="00AA2E88">
        <w:rPr>
          <w:rFonts w:ascii="Times New Roman" w:hAnsi="Times New Roman"/>
          <w:sz w:val="24"/>
          <w:szCs w:val="24"/>
        </w:rPr>
        <w:br/>
        <w:t xml:space="preserve">с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>руководителем курсовой работы.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Подготовка к защите курсовой работы включает подготовку собственно выступления и оформление наглядного материала (электронной презен</w:t>
      </w:r>
      <w:r>
        <w:rPr>
          <w:rFonts w:ascii="Times New Roman" w:hAnsi="Times New Roman"/>
          <w:sz w:val="24"/>
          <w:szCs w:val="24"/>
        </w:rPr>
        <w:t>тации</w:t>
      </w:r>
      <w:r w:rsidRPr="00AA2E88">
        <w:rPr>
          <w:rFonts w:ascii="Times New Roman" w:hAnsi="Times New Roman"/>
          <w:sz w:val="24"/>
          <w:szCs w:val="24"/>
        </w:rPr>
        <w:t>) для использования его в качестве иллюстраций во время защиты.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  <w:u w:val="single"/>
        </w:rPr>
        <w:t>Структура выступления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Доклад студента на защите строится в последовательности: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обоснование актуальности темы и ее практической значимости;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краткая характеристика объекта исследования;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теоретические и методологические положения, на которых базируется курсовая работа;</w:t>
      </w:r>
      <w:r w:rsidRPr="00AA2E8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результаты практического исследования и анализа по изучаемой проблеме;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выводы, предложения, рекомендации по решению поставленной в курсовой работе проблемы, оценка возможности их реализации и эффективности.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i/>
          <w:iCs/>
          <w:sz w:val="24"/>
          <w:szCs w:val="24"/>
          <w:u w:val="single"/>
        </w:rPr>
        <w:t>Подготовка текста выступления предполагает: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разработку и написание плана выступления;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разработку и написание основного текста выступления и краткого конспекта;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заучивание и пробное оглашение текста выступления.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i/>
          <w:iCs/>
          <w:sz w:val="24"/>
          <w:szCs w:val="24"/>
          <w:u w:val="single"/>
        </w:rPr>
        <w:t>План выступления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При разработке плана выступления студенту следует учесть ряд существенных моментов: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необходимо оценить запас знаний, имеющийся по заданной теме, подобрать цитаты, дополнительную информацию (например, из периодической </w:t>
      </w:r>
      <w:r w:rsidRPr="00AA2E88">
        <w:rPr>
          <w:rFonts w:ascii="Times New Roman" w:hAnsi="Times New Roman"/>
          <w:sz w:val="24"/>
          <w:szCs w:val="24"/>
        </w:rPr>
        <w:br/>
        <w:t>печати);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следует продумать, какие могут возникнуть вопросы у членов комиссии по защите работ;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при составлении общего плана изложения обязательно включить в него обращение к аудитории, вступление и заключение;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каждый раздел выступления рекомендуется подытожить одним-тремя выводами;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следует выделить в </w:t>
      </w:r>
      <w:proofErr w:type="gramStart"/>
      <w:r w:rsidRPr="00AA2E88">
        <w:rPr>
          <w:rFonts w:ascii="Times New Roman" w:hAnsi="Times New Roman"/>
          <w:sz w:val="24"/>
          <w:szCs w:val="24"/>
        </w:rPr>
        <w:t>плане</w:t>
      </w:r>
      <w:proofErr w:type="gramEnd"/>
      <w:r w:rsidRPr="00AA2E88">
        <w:rPr>
          <w:rFonts w:ascii="Times New Roman" w:hAnsi="Times New Roman"/>
          <w:sz w:val="24"/>
          <w:szCs w:val="24"/>
        </w:rPr>
        <w:t xml:space="preserve"> ключевые моменты речи, на которых предполагается остановиться, проверить наличие логической связи между всеми пунктами плана выступления.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  <w:u w:val="single"/>
        </w:rPr>
        <w:t>Текст выступления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Написание текста — наиболее трудоемкий этап подготовки выступления. При написании текста выступления предлагается воспользоваться практическими рекомендациями по его составлению: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в </w:t>
      </w:r>
      <w:proofErr w:type="gramStart"/>
      <w:r w:rsidRPr="00AA2E88">
        <w:rPr>
          <w:rFonts w:ascii="Times New Roman" w:hAnsi="Times New Roman"/>
          <w:sz w:val="24"/>
          <w:szCs w:val="24"/>
        </w:rPr>
        <w:t>каждом</w:t>
      </w:r>
      <w:proofErr w:type="gramEnd"/>
      <w:r w:rsidRPr="00AA2E88">
        <w:rPr>
          <w:rFonts w:ascii="Times New Roman" w:hAnsi="Times New Roman"/>
          <w:sz w:val="24"/>
          <w:szCs w:val="24"/>
        </w:rPr>
        <w:t xml:space="preserve"> разделе выступления желательно предусмотреть введение </w:t>
      </w:r>
      <w:r w:rsidRPr="00AA2E88">
        <w:rPr>
          <w:rFonts w:ascii="Times New Roman" w:hAnsi="Times New Roman"/>
          <w:sz w:val="24"/>
          <w:szCs w:val="24"/>
        </w:rPr>
        <w:br/>
        <w:t>в раздел, констатацию, аргументацию, кульминацию, выводы по разделу, логический переход к следующей части выступления;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следует избегать громоздких фраз, рекомендуется делить текст на простые предложения, что значительно облегчит заучивание текста, а для аудитории — восприятие в </w:t>
      </w:r>
      <w:proofErr w:type="gramStart"/>
      <w:r w:rsidRPr="00AA2E88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AA2E88">
        <w:rPr>
          <w:rFonts w:ascii="Times New Roman" w:hAnsi="Times New Roman"/>
          <w:sz w:val="24"/>
          <w:szCs w:val="24"/>
        </w:rPr>
        <w:t xml:space="preserve"> защиты;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необходимо найти оптимальную пропорцию между размерами частей текста, отведенными соответственно для изложения теории и практики;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не следует злоупотреблять цифрами, их обилие может запутать не только слушателей, но и </w:t>
      </w:r>
      <w:proofErr w:type="gramStart"/>
      <w:r w:rsidRPr="00AA2E88">
        <w:rPr>
          <w:rFonts w:ascii="Times New Roman" w:hAnsi="Times New Roman"/>
          <w:sz w:val="24"/>
          <w:szCs w:val="24"/>
        </w:rPr>
        <w:t>выступающего</w:t>
      </w:r>
      <w:proofErr w:type="gramEnd"/>
      <w:r w:rsidRPr="00AA2E88">
        <w:rPr>
          <w:rFonts w:ascii="Times New Roman" w:hAnsi="Times New Roman"/>
          <w:sz w:val="24"/>
          <w:szCs w:val="24"/>
        </w:rPr>
        <w:t>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рекомендуется избегать пространных цитат, необходимо использовать </w:t>
      </w:r>
      <w:r>
        <w:rPr>
          <w:rFonts w:ascii="Times New Roman" w:hAnsi="Times New Roman"/>
          <w:sz w:val="24"/>
          <w:szCs w:val="24"/>
        </w:rPr>
        <w:t xml:space="preserve">пространство текста </w:t>
      </w:r>
      <w:r w:rsidRPr="00AA2E88">
        <w:rPr>
          <w:rFonts w:ascii="Times New Roman" w:hAnsi="Times New Roman"/>
          <w:sz w:val="24"/>
          <w:szCs w:val="24"/>
        </w:rPr>
        <w:t xml:space="preserve"> для того, чтобы донести до аудитории собственные суждения;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выводы должны быть предельно конкретными и убедительными;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lastRenderedPageBreak/>
        <w:t xml:space="preserve">· текст выступления следует завершить точными фразами, выражающими уверенность в правоте приведенной аргументации и целесообразности предложений </w:t>
      </w:r>
      <w:proofErr w:type="gramStart"/>
      <w:r w:rsidRPr="00AA2E88">
        <w:rPr>
          <w:rFonts w:ascii="Times New Roman" w:hAnsi="Times New Roman"/>
          <w:sz w:val="24"/>
          <w:szCs w:val="24"/>
        </w:rPr>
        <w:t>студента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 xml:space="preserve"> решению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 xml:space="preserve">поставленной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2E88">
        <w:rPr>
          <w:rFonts w:ascii="Times New Roman" w:hAnsi="Times New Roman"/>
          <w:sz w:val="24"/>
          <w:szCs w:val="24"/>
        </w:rPr>
        <w:t xml:space="preserve"> курсовой работе проблемы;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черновик текста необходимо тщательно отредактировать, наиболее важные места рекомендуется выделить курсивом или подчеркиванием;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окончательный вариант текста следует распечатать через 1,5–2 интервала для удобства чтения (кроме того, в такой текст можно в последний момент внести дополнения и изменения), выводы лучше предварить словом «Выводы», желательно проставить нумерацию разделов и дать названия вступительной и заключительной частям выступления, общие выводы лучше всего вынести на отдельный лист.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После составления основного текста выступления необходимо составить его краткий конспект, которым можно будет пользоваться во время выступления. Конспект необходим для того, чтобы в </w:t>
      </w:r>
      <w:proofErr w:type="gramStart"/>
      <w:r w:rsidRPr="00AA2E88">
        <w:rPr>
          <w:rFonts w:ascii="Times New Roman" w:hAnsi="Times New Roman"/>
          <w:sz w:val="24"/>
          <w:szCs w:val="24"/>
        </w:rPr>
        <w:t>процессе</w:t>
      </w:r>
      <w:proofErr w:type="gramEnd"/>
      <w:r w:rsidRPr="00AA2E88">
        <w:rPr>
          <w:rFonts w:ascii="Times New Roman" w:hAnsi="Times New Roman"/>
          <w:sz w:val="24"/>
          <w:szCs w:val="24"/>
        </w:rPr>
        <w:t xml:space="preserve"> защиты не нарушить логику изложения, не потерять важную информацию и контролировать время выступления.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  <w:u w:val="single"/>
        </w:rPr>
        <w:t>Заучивание текста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Заучивание и пробное озвучивание текста завершает процесс подготовки выступления. Необходимо обратить внимание на следующее: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следует иметь в виду, что вступление и заключение являются наиболее значимыми частями выступления;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 xml:space="preserve">· при заучивании важно отметить в тексте места, в которых требуется </w:t>
      </w:r>
      <w:r w:rsidRPr="00AA2E88">
        <w:rPr>
          <w:rFonts w:ascii="Times New Roman" w:hAnsi="Times New Roman"/>
          <w:sz w:val="24"/>
          <w:szCs w:val="24"/>
        </w:rPr>
        <w:br/>
        <w:t xml:space="preserve">изменить интонацию, труднопроизносимые слова рекомендуется произнести </w:t>
      </w:r>
      <w:r w:rsidRPr="00AA2E88">
        <w:rPr>
          <w:rFonts w:ascii="Times New Roman" w:hAnsi="Times New Roman"/>
          <w:sz w:val="24"/>
          <w:szCs w:val="24"/>
        </w:rPr>
        <w:br/>
        <w:t>несколько раз;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по ходу заучивания возможно внесение правок в те</w:t>
      </w:r>
      <w:proofErr w:type="gramStart"/>
      <w:r w:rsidRPr="00AA2E88">
        <w:rPr>
          <w:rFonts w:ascii="Times New Roman" w:hAnsi="Times New Roman"/>
          <w:sz w:val="24"/>
          <w:szCs w:val="24"/>
        </w:rPr>
        <w:t>кст дл</w:t>
      </w:r>
      <w:proofErr w:type="gramEnd"/>
      <w:r w:rsidRPr="00AA2E88">
        <w:rPr>
          <w:rFonts w:ascii="Times New Roman" w:hAnsi="Times New Roman"/>
          <w:sz w:val="24"/>
          <w:szCs w:val="24"/>
        </w:rPr>
        <w:t>я устранения стилистически слабых мест;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обязательным является проведение хронометража выступления – время чтения текста должно в точности совпадать с тем временем, которое отводится для произнесения речи на защите;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· рекомендуется предусмотреть 1–2-минутный резерв на случай неожиданностей (дополнительный вопрос по ходу речи, отказ техники, путаница с наглядными пособиями и т.п.).</w:t>
      </w:r>
    </w:p>
    <w:p w:rsidR="0082396E" w:rsidRPr="00AA2E88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Окончательно выверенный вариант текста заучивается наизусть.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2E88">
        <w:rPr>
          <w:rFonts w:ascii="Times New Roman" w:hAnsi="Times New Roman"/>
          <w:sz w:val="24"/>
          <w:szCs w:val="24"/>
        </w:rPr>
        <w:t>Во время выступления необходимо говорить достаточно громко, отчетливо и внятно, не теряя зрительный контакт с аудиторией.</w:t>
      </w:r>
    </w:p>
    <w:p w:rsidR="0082396E" w:rsidRPr="0039040A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040A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 xml:space="preserve">Самостоятельная  работа:  </w:t>
      </w:r>
      <w:r w:rsidRPr="0039040A">
        <w:rPr>
          <w:rFonts w:ascii="Times New Roman" w:hAnsi="Times New Roman"/>
          <w:b/>
          <w:bCs/>
          <w:i/>
          <w:iCs/>
          <w:sz w:val="24"/>
          <w:szCs w:val="24"/>
        </w:rPr>
        <w:t>Разработка  программы</w:t>
      </w:r>
    </w:p>
    <w:p w:rsidR="0082396E" w:rsidRPr="0039040A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опытно-эксперименталь</w:t>
      </w:r>
      <w:r w:rsidRPr="0039040A">
        <w:rPr>
          <w:rFonts w:ascii="Times New Roman" w:hAnsi="Times New Roman"/>
          <w:b/>
          <w:bCs/>
          <w:i/>
          <w:iCs/>
          <w:sz w:val="24"/>
          <w:szCs w:val="24"/>
        </w:rPr>
        <w:t>ной  работы  по  определённой  проблеме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6 ч.</w:t>
      </w:r>
      <w:proofErr w:type="gramEnd"/>
    </w:p>
    <w:p w:rsidR="0082396E" w:rsidRDefault="0082396E" w:rsidP="00113AAE">
      <w:pPr>
        <w:spacing w:after="0" w:line="240" w:lineRule="auto"/>
        <w:ind w:firstLine="709"/>
        <w:jc w:val="center"/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040A">
        <w:rPr>
          <w:rFonts w:ascii="Times New Roman" w:hAnsi="Times New Roman"/>
          <w:sz w:val="24"/>
          <w:szCs w:val="24"/>
        </w:rPr>
        <w:t xml:space="preserve">При  </w:t>
      </w:r>
      <w:r>
        <w:rPr>
          <w:rFonts w:ascii="Times New Roman" w:hAnsi="Times New Roman"/>
          <w:sz w:val="24"/>
          <w:szCs w:val="24"/>
        </w:rPr>
        <w:t>подготовке  задания  следует  обратить  внимание, что  организация  опытно-экспериментальной  работы  состоит  из  следующих  этапов: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диагностический  этап – </w:t>
      </w:r>
      <w:proofErr w:type="gramStart"/>
      <w:r>
        <w:rPr>
          <w:rFonts w:ascii="Times New Roman" w:hAnsi="Times New Roman"/>
          <w:sz w:val="24"/>
          <w:szCs w:val="24"/>
        </w:rPr>
        <w:t>выявляется  проблема  и обосновывается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 её  актуальность;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прогностический этап – разрабатывается  развёрнутая  программа  эксперимента: задаётся цель  исследования, конкретизируются  задачи, формулируется  рабочая гипотеза, прогнозируются  ожидаемые  результаты;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организационный  этап – осуществляется  методическое  обеспечение  и  подбор  экспериментальных  и  контрольных  объектов;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практический  этап – проводятся  начальные  констатирующие  срезы; определяются  контрольная  и  экспериментальная  группы; организуется  формирующая   работа  с  детьми  по  выбранной  проблеме; на  основе  данных  контрольных  срезов  в  контрольной и  экспериментальной  группах  анализируются  результаты проведённой  работы; </w:t>
      </w:r>
    </w:p>
    <w:p w:rsidR="0082396E" w:rsidRPr="0039040A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обобщающий этап – результаты  эксперимента  соотносятся  с  поставленными  целями, корректируется  гипотеза, описываются  ход  и  результаты  исследования.</w:t>
      </w:r>
    </w:p>
    <w:p w:rsidR="0082396E" w:rsidRDefault="0082396E" w:rsidP="00113AAE">
      <w:pPr>
        <w:spacing w:after="0" w:line="240" w:lineRule="auto"/>
        <w:rPr>
          <w:b/>
          <w:bCs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b/>
          <w:bCs/>
        </w:rPr>
      </w:pPr>
    </w:p>
    <w:p w:rsidR="0082396E" w:rsidRPr="00D25446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25446">
        <w:rPr>
          <w:rFonts w:ascii="Times New Roman" w:hAnsi="Times New Roman"/>
          <w:b/>
          <w:bCs/>
          <w:sz w:val="24"/>
          <w:szCs w:val="24"/>
        </w:rPr>
        <w:t>Тема 2.6. Обработка и оформление результатов психолого-педагогического исследования</w:t>
      </w: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</w:pPr>
    </w:p>
    <w:p w:rsidR="0082396E" w:rsidRPr="00D25446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25446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 xml:space="preserve">Самостоятельная  работа: </w:t>
      </w:r>
      <w:r w:rsidRPr="00D25446">
        <w:rPr>
          <w:rFonts w:ascii="Times New Roman" w:hAnsi="Times New Roman"/>
          <w:b/>
          <w:bCs/>
          <w:i/>
          <w:iCs/>
          <w:sz w:val="24"/>
          <w:szCs w:val="24"/>
        </w:rPr>
        <w:t>Оформление  результатов  исследовательской  работы  с  использованием  различных  способов  их  фиксации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8 ч.</w:t>
      </w:r>
    </w:p>
    <w:p w:rsidR="0082396E" w:rsidRPr="00D25446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 соответствии  с  выбранной  темой  ВКР  обоснуйте  подбор  методов  исследования.  Представляя  результаты  диагностики,  обратите  внимание  на  следующие  положения.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>Результаты иссле</w:t>
      </w:r>
      <w:r>
        <w:rPr>
          <w:rFonts w:ascii="Times New Roman" w:hAnsi="Times New Roman"/>
          <w:sz w:val="24"/>
          <w:szCs w:val="24"/>
        </w:rPr>
        <w:t xml:space="preserve">дования  </w:t>
      </w:r>
      <w:r w:rsidRPr="004A293F">
        <w:rPr>
          <w:rFonts w:ascii="Times New Roman" w:hAnsi="Times New Roman"/>
          <w:sz w:val="24"/>
          <w:szCs w:val="24"/>
        </w:rPr>
        <w:t>могут носить качественный характер и заключаться, например, в ко</w:t>
      </w:r>
      <w:r>
        <w:rPr>
          <w:rFonts w:ascii="Times New Roman" w:hAnsi="Times New Roman"/>
          <w:sz w:val="24"/>
          <w:szCs w:val="24"/>
        </w:rPr>
        <w:t xml:space="preserve">нстатации определённого </w:t>
      </w:r>
      <w:r w:rsidRPr="004A293F">
        <w:rPr>
          <w:rFonts w:ascii="Times New Roman" w:hAnsi="Times New Roman"/>
          <w:sz w:val="24"/>
          <w:szCs w:val="24"/>
        </w:rPr>
        <w:t xml:space="preserve"> уров</w:t>
      </w:r>
      <w:r>
        <w:rPr>
          <w:rFonts w:ascii="Times New Roman" w:hAnsi="Times New Roman"/>
          <w:sz w:val="24"/>
          <w:szCs w:val="24"/>
        </w:rPr>
        <w:t xml:space="preserve">ня развития, выявления </w:t>
      </w:r>
      <w:r w:rsidRPr="004A293F">
        <w:rPr>
          <w:rFonts w:ascii="Times New Roman" w:hAnsi="Times New Roman"/>
          <w:sz w:val="24"/>
          <w:szCs w:val="24"/>
        </w:rPr>
        <w:t xml:space="preserve"> особенностей и т.д. Соответственно и изложение таких результатов будет носить качественный характер, т.е. будет представля</w:t>
      </w:r>
      <w:r>
        <w:rPr>
          <w:rFonts w:ascii="Times New Roman" w:hAnsi="Times New Roman"/>
          <w:sz w:val="24"/>
          <w:szCs w:val="24"/>
        </w:rPr>
        <w:t xml:space="preserve">ть собой описание этого состояния.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4A293F">
        <w:rPr>
          <w:rFonts w:ascii="Times New Roman" w:hAnsi="Times New Roman"/>
          <w:sz w:val="24"/>
          <w:szCs w:val="24"/>
        </w:rPr>
        <w:t>сли результаты носят количественный характер - т.е. являются результатом проведенных измерений или оценивания, то они могут быть оформлены в таблицу, схему, диаграмму. Кроме количества обследуемых высчитывается процент того или иного результата от общей популяции испытуе</w:t>
      </w:r>
      <w:r>
        <w:rPr>
          <w:rFonts w:ascii="Times New Roman" w:hAnsi="Times New Roman"/>
          <w:sz w:val="24"/>
          <w:szCs w:val="24"/>
        </w:rPr>
        <w:t xml:space="preserve">мых.  </w:t>
      </w:r>
      <w:r w:rsidRPr="004A293F">
        <w:rPr>
          <w:rFonts w:ascii="Times New Roman" w:hAnsi="Times New Roman"/>
          <w:sz w:val="24"/>
          <w:szCs w:val="24"/>
        </w:rPr>
        <w:t>При этом необходимо помнить, что данные, приведенные в таблице или на графике (диаграмме) должны быть обязательно описаны (объяснены) и в текстовой форме.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 xml:space="preserve"> Результаты статистического анализа данных могут быть представлены либо в текстовой форме, либо - в табличной. При этом необходимо приводить не только значения самих статистических показателей, но и обязательно указывать уровень их статистической достоверности. Данные, приведенные в табличной форме, должны быть </w:t>
      </w:r>
      <w:proofErr w:type="gramStart"/>
      <w:r w:rsidRPr="004A293F">
        <w:rPr>
          <w:rFonts w:ascii="Times New Roman" w:hAnsi="Times New Roman"/>
          <w:sz w:val="24"/>
          <w:szCs w:val="24"/>
        </w:rPr>
        <w:t>интерпретированы и объяснены</w:t>
      </w:r>
      <w:proofErr w:type="gramEnd"/>
      <w:r w:rsidRPr="004A293F">
        <w:rPr>
          <w:rFonts w:ascii="Times New Roman" w:hAnsi="Times New Roman"/>
          <w:sz w:val="24"/>
          <w:szCs w:val="24"/>
        </w:rPr>
        <w:t xml:space="preserve"> и в текстовом виде. Если объем основной части велик,  то некоторые таблицы и диаграммы могут быть вынесены в приложение. 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4A293F">
        <w:rPr>
          <w:rFonts w:ascii="Times New Roman" w:hAnsi="Times New Roman"/>
          <w:sz w:val="24"/>
          <w:szCs w:val="24"/>
        </w:rPr>
        <w:t>исунки, схемы, таблицы, графики, расположенные на одной или нескольких страницах, входят в общую нумера</w:t>
      </w:r>
      <w:r>
        <w:rPr>
          <w:rFonts w:ascii="Times New Roman" w:hAnsi="Times New Roman"/>
          <w:sz w:val="24"/>
          <w:szCs w:val="24"/>
        </w:rPr>
        <w:t xml:space="preserve">цию страниц выпускной квалификационной работы   и  </w:t>
      </w:r>
      <w:r w:rsidRPr="004A293F">
        <w:rPr>
          <w:rFonts w:ascii="Times New Roman" w:hAnsi="Times New Roman"/>
          <w:sz w:val="24"/>
          <w:szCs w:val="24"/>
        </w:rPr>
        <w:t xml:space="preserve"> имеют сквозную нумерацию.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 xml:space="preserve">Все таблицы, диаграммы, графики должны иметь название, поясняющее их содержание, и номер арабскими цифрами. Слово "таблица" и ее порядковый номер (без знака №) пишется сверху самой таблицы в правой стороне, затем дается ее название и единица измерения (если она общая для всех граф и строк таблицы).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 xml:space="preserve">Табличный и графический материал должен отражать, главным образом, итоговые и наиболее существенные результаты исследования.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>Таблицы, схемы, графики, рисунки должны быть органично увязаны с тек</w:t>
      </w:r>
      <w:r>
        <w:rPr>
          <w:rFonts w:ascii="Times New Roman" w:hAnsi="Times New Roman"/>
          <w:sz w:val="24"/>
          <w:szCs w:val="24"/>
        </w:rPr>
        <w:t>стом глав и параграфов выпускной квалификационной</w:t>
      </w:r>
      <w:r w:rsidRPr="004A293F">
        <w:rPr>
          <w:rFonts w:ascii="Times New Roman" w:hAnsi="Times New Roman"/>
          <w:sz w:val="24"/>
          <w:szCs w:val="24"/>
        </w:rPr>
        <w:t xml:space="preserve"> работы, иметь в </w:t>
      </w:r>
      <w:proofErr w:type="gramStart"/>
      <w:r w:rsidRPr="004A293F">
        <w:rPr>
          <w:rFonts w:ascii="Times New Roman" w:hAnsi="Times New Roman"/>
          <w:sz w:val="24"/>
          <w:szCs w:val="24"/>
        </w:rPr>
        <w:t>нем</w:t>
      </w:r>
      <w:proofErr w:type="gramEnd"/>
      <w:r w:rsidRPr="004A293F">
        <w:rPr>
          <w:rFonts w:ascii="Times New Roman" w:hAnsi="Times New Roman"/>
          <w:sz w:val="24"/>
          <w:szCs w:val="24"/>
        </w:rPr>
        <w:t xml:space="preserve"> соответствующие пояснения и ссылки. При ссылке на таблицу следует указать номер таблицы и страницу, на которой она расположена. Разрывать таблицу и переносить часть ее на другую страницу можно только в том случае, если она целиком не умещается на одной странице. При этом на другую страницу переносится и шапка таблицы, а также заголовок «Продолжение таблицы». 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>Помещаются иллюст</w:t>
      </w:r>
      <w:r>
        <w:rPr>
          <w:rFonts w:ascii="Times New Roman" w:hAnsi="Times New Roman"/>
          <w:sz w:val="24"/>
          <w:szCs w:val="24"/>
        </w:rPr>
        <w:t>рации в основной части</w:t>
      </w:r>
      <w:r w:rsidRPr="004A293F">
        <w:rPr>
          <w:rFonts w:ascii="Times New Roman" w:hAnsi="Times New Roman"/>
          <w:sz w:val="24"/>
          <w:szCs w:val="24"/>
        </w:rPr>
        <w:t xml:space="preserve"> работы на той же странице, где делается первая ссылка на них, или на следующей странице. Этот материал должен быть удобно расположен с точки зрения его обзора без поворота работы или с поворотом по часовой стрелке. </w:t>
      </w:r>
    </w:p>
    <w:p w:rsidR="0082396E" w:rsidRPr="004A293F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293F">
        <w:rPr>
          <w:rFonts w:ascii="Times New Roman" w:hAnsi="Times New Roman"/>
          <w:sz w:val="24"/>
          <w:szCs w:val="24"/>
        </w:rPr>
        <w:t xml:space="preserve">Формулы расчетов в </w:t>
      </w:r>
      <w:proofErr w:type="gramStart"/>
      <w:r w:rsidRPr="004A293F">
        <w:rPr>
          <w:rFonts w:ascii="Times New Roman" w:hAnsi="Times New Roman"/>
          <w:sz w:val="24"/>
          <w:szCs w:val="24"/>
        </w:rPr>
        <w:t>тексте</w:t>
      </w:r>
      <w:proofErr w:type="gramEnd"/>
      <w:r w:rsidRPr="004A293F">
        <w:rPr>
          <w:rFonts w:ascii="Times New Roman" w:hAnsi="Times New Roman"/>
          <w:sz w:val="24"/>
          <w:szCs w:val="24"/>
        </w:rPr>
        <w:t xml:space="preserve"> надо выделять, записывая их более крупным шрифтом и отдельной строкой, давая подробное пояснение каждому символу. Рекомендуется </w:t>
      </w:r>
      <w:r w:rsidRPr="004A293F">
        <w:rPr>
          <w:rFonts w:ascii="Times New Roman" w:hAnsi="Times New Roman"/>
          <w:sz w:val="24"/>
          <w:szCs w:val="24"/>
        </w:rPr>
        <w:lastRenderedPageBreak/>
        <w:t xml:space="preserve">нумеровать формулы в </w:t>
      </w:r>
      <w:proofErr w:type="gramStart"/>
      <w:r w:rsidRPr="004A293F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4A293F">
        <w:rPr>
          <w:rFonts w:ascii="Times New Roman" w:hAnsi="Times New Roman"/>
          <w:sz w:val="24"/>
          <w:szCs w:val="24"/>
        </w:rPr>
        <w:t xml:space="preserve"> каждого раздела, особенно, если в тексте приходится на них ссылаться.</w:t>
      </w:r>
    </w:p>
    <w:p w:rsidR="0082396E" w:rsidRPr="004A293F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Pr="00D25446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D25446">
        <w:rPr>
          <w:rFonts w:ascii="Times New Roman" w:hAnsi="Times New Roman"/>
          <w:b/>
          <w:bCs/>
          <w:sz w:val="24"/>
          <w:szCs w:val="24"/>
        </w:rPr>
        <w:t xml:space="preserve">Тема 2.7. Защита результатов </w:t>
      </w:r>
      <w:proofErr w:type="gramStart"/>
      <w:r w:rsidRPr="00D25446">
        <w:rPr>
          <w:rFonts w:ascii="Times New Roman" w:hAnsi="Times New Roman"/>
          <w:b/>
          <w:bCs/>
          <w:sz w:val="24"/>
          <w:szCs w:val="24"/>
        </w:rPr>
        <w:t>исследовательской</w:t>
      </w:r>
      <w:proofErr w:type="gramEnd"/>
      <w:r w:rsidRPr="00D25446">
        <w:rPr>
          <w:rFonts w:ascii="Times New Roman" w:hAnsi="Times New Roman"/>
          <w:b/>
          <w:bCs/>
          <w:sz w:val="24"/>
          <w:szCs w:val="24"/>
        </w:rPr>
        <w:t xml:space="preserve"> работы</w:t>
      </w:r>
    </w:p>
    <w:p w:rsidR="0082396E" w:rsidRPr="00D25446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396E" w:rsidRDefault="0082396E" w:rsidP="005169BF">
      <w:pPr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>Самостоятельная  работа</w:t>
      </w:r>
      <w:r w:rsidRPr="00D25446">
        <w:rPr>
          <w:rFonts w:ascii="Times New Roman" w:hAnsi="Times New Roman"/>
          <w:b/>
          <w:bCs/>
          <w:i/>
          <w:iCs/>
          <w:color w:val="1A1A1A"/>
          <w:sz w:val="24"/>
          <w:szCs w:val="24"/>
        </w:rPr>
        <w:t xml:space="preserve">: </w:t>
      </w:r>
      <w:r w:rsidRPr="00D25446">
        <w:rPr>
          <w:rFonts w:ascii="Times New Roman" w:hAnsi="Times New Roman"/>
          <w:b/>
          <w:bCs/>
          <w:i/>
          <w:iCs/>
          <w:sz w:val="24"/>
          <w:szCs w:val="24"/>
        </w:rPr>
        <w:t>Подготовка  выступления  на  предварительной  защите  с  использованием  мультимедийной  презентации.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3 ч.</w:t>
      </w:r>
      <w:r>
        <w:t xml:space="preserve"> 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Речь на защиту  ВКР 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состоит из 3 частей: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вступление;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основная часть;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заключение;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Вступление включает в себя: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обоснование актуальности выбранной темы;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раскрытие ее теоретической и практической значимости;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степень ее разработанности в отечественной и зарубежной литературе;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цель исследования;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объект и предмет исследования;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гипотеза;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задачи исследования;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методы исследования;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место проведения исследования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Кроме того, в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начале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доклада на защите следует обязательно обратиться к тем, кто присутствует на защите с приветственным словом.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>Основная часть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содержи</w:t>
      </w:r>
      <w:r>
        <w:rPr>
          <w:rFonts w:ascii="Times New Roman" w:hAnsi="Times New Roman"/>
          <w:color w:val="000000"/>
          <w:sz w:val="24"/>
          <w:szCs w:val="24"/>
        </w:rPr>
        <w:t>т основные тезисы работы. Выступление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не следует перегружать подробным рассмотрением теоретических аспектов. В выступлении дается краткая характеристика объема исследования и приводятся основные результаты. Основная часть занимает примерно 70% всего времени выступления на защите ВКР.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>Заключение</w:t>
      </w:r>
      <w:r w:rsidRPr="00204456">
        <w:rPr>
          <w:rFonts w:ascii="Times New Roman" w:hAnsi="Times New Roman"/>
          <w:color w:val="000000"/>
          <w:sz w:val="24"/>
          <w:szCs w:val="24"/>
        </w:rPr>
        <w:t xml:space="preserve"> содержит основные выводы и рекомендации.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Время выступления - не более 10 минут.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204456">
        <w:rPr>
          <w:rFonts w:ascii="Times New Roman" w:hAnsi="Times New Roman"/>
          <w:color w:val="000000"/>
        </w:rPr>
        <w:t>ОБРАЗЕЦ ТЕКСТА ВЫСТУПЛЕНИЯ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>Выступление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Здравствуйте, уважаемые </w:t>
      </w:r>
      <w:r>
        <w:rPr>
          <w:rFonts w:ascii="Times New Roman" w:hAnsi="Times New Roman"/>
          <w:color w:val="000000"/>
          <w:sz w:val="24"/>
          <w:szCs w:val="24"/>
        </w:rPr>
        <w:t>члены итоговой аттестационной комиссии</w:t>
      </w:r>
      <w:r w:rsidRPr="00204456">
        <w:rPr>
          <w:rFonts w:ascii="Times New Roman" w:hAnsi="Times New Roman"/>
          <w:color w:val="000000"/>
          <w:sz w:val="24"/>
          <w:szCs w:val="24"/>
        </w:rPr>
        <w:t>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Тема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моей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выпускной квалификационной работы «…»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Актуальность выбранной темы в том, что «…»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На основании этого была определена цель ВКР: «…»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Объектом исследования является: «…»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Предмет исследования - это «…»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 процессе исследования были решены следующие задачи: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>Основная часть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Теоретические тезисы в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отношении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работы приводятся кратко в виде нескольких предложений. Оптимальное количество тезисов - 5-8.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Далее следует переходить к практической части: кратко охарактеризовать объект исследования, методы исследования, полученные результаты, подтверждая их демонстрацией таблиц, диаграмм, графиков, фотографий и т.п. в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виде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мультимедийной презентации.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>Заключение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Сделать заключение о том,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достигнута ли поставленная цель и все ли задачи выполнены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>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Выводы: перечислить выводы, сделанные по результатам работы.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lastRenderedPageBreak/>
        <w:t>Рекомендации: нельзя ограничиться простым перечислением рекомендаций. Необходимо давать краткое пояснение и планируемые результаты после реализации рекомендаций.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 конце выступления поблагодарить всех присутствующих за внимание.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После выступления докладчику задаются вопросы.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204456">
        <w:rPr>
          <w:rFonts w:ascii="Times New Roman" w:hAnsi="Times New Roman"/>
          <w:color w:val="000000"/>
        </w:rPr>
        <w:t>ПРАВИЛА ВЫСТУПЛЕНИЯ НА ЗАЩИТЕ ВКР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1. Обязательно поддерживайте визуальный контакт со всей аудиторией.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2. Не торопитесь. Быстрая речь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способствует поверхностному дыханию и усиливает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волнение.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3. Избегайте слишком высокого тона. Чем ниже голос, тем убедительнее он звучит.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4. Не говорите слишком тихо. Перед выступлением в незнакомом </w:t>
      </w:r>
      <w:proofErr w:type="gramStart"/>
      <w:r w:rsidRPr="00204456">
        <w:rPr>
          <w:rFonts w:ascii="Times New Roman" w:hAnsi="Times New Roman"/>
          <w:color w:val="000000"/>
          <w:sz w:val="24"/>
          <w:szCs w:val="24"/>
        </w:rPr>
        <w:t>помещении</w:t>
      </w:r>
      <w:proofErr w:type="gramEnd"/>
      <w:r w:rsidRPr="00204456">
        <w:rPr>
          <w:rFonts w:ascii="Times New Roman" w:hAnsi="Times New Roman"/>
          <w:color w:val="000000"/>
          <w:sz w:val="24"/>
          <w:szCs w:val="24"/>
        </w:rPr>
        <w:t xml:space="preserve"> проверьте, как вас слышно в задних рядах.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5. Варьируйте своим голосов: меняйте темп, тональность и громкость речи, избегайте монотонности.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6. Замедляйте или понижайте голос, сигнализируя о том, что собираетесь сказать нечто важное или интересное.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7. В Вашей речи должны присутствовать волнение и энтузиазм. Чтобы убедить других, нужно продемонстрировать собственную убежденность.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8. Никогда не зачитывайте тексты - только если нет иного выхода. Ваше внимание должно быть приковано к аудитории, а не к лежащему перед Вами тексту.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9. Не переворачивайте страницы. Аккуратно сдвигайте их в сторону.</w:t>
      </w:r>
    </w:p>
    <w:p w:rsidR="0082396E" w:rsidRPr="00204456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b/>
          <w:bCs/>
          <w:color w:val="000000"/>
          <w:sz w:val="24"/>
          <w:szCs w:val="24"/>
        </w:rPr>
        <w:t>Практические рекомендации по созданию презентаций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Создание презентации состоит из трех этапов: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 xml:space="preserve">I. Планирование презентации </w:t>
      </w:r>
      <w:r w:rsidRPr="00204456">
        <w:rPr>
          <w:rFonts w:ascii="Times New Roman" w:hAnsi="Times New Roman"/>
          <w:color w:val="000000"/>
          <w:sz w:val="24"/>
          <w:szCs w:val="24"/>
        </w:rPr>
        <w:t>– это многошаговая процедура, включающая определение целей, изучение аудитории, формирование структуры и логики подачи материала.</w:t>
      </w: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204456">
        <w:rPr>
          <w:rFonts w:ascii="Times New Roman" w:hAnsi="Times New Roman"/>
          <w:color w:val="000000"/>
          <w:sz w:val="24"/>
          <w:szCs w:val="24"/>
        </w:rPr>
        <w:t>Планирование презентации включает в себя: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1. Определение целей.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2. Сбор информации об аудитории.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3. Определение основной идеи презентации.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4. Подбор дополнительной информации.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5. Планирование выступления.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6. Создание структуры презентации.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7. Проверка логики подачи материала.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8. Подготовка заключения.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 xml:space="preserve">II. Разработка презентации </w:t>
      </w:r>
      <w:r w:rsidRPr="00204456">
        <w:rPr>
          <w:rFonts w:ascii="Times New Roman" w:hAnsi="Times New Roman"/>
          <w:color w:val="000000"/>
          <w:sz w:val="24"/>
          <w:szCs w:val="24"/>
        </w:rPr>
        <w:t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i/>
          <w:iCs/>
          <w:color w:val="000000"/>
          <w:sz w:val="24"/>
          <w:szCs w:val="24"/>
        </w:rPr>
        <w:t xml:space="preserve">III. Репетиция презентации – </w:t>
      </w:r>
      <w:r w:rsidRPr="00204456">
        <w:rPr>
          <w:rFonts w:ascii="Times New Roman" w:hAnsi="Times New Roman"/>
          <w:color w:val="000000"/>
          <w:sz w:val="24"/>
          <w:szCs w:val="24"/>
        </w:rPr>
        <w:t>это проверка и отладка созданной презентации.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04456">
        <w:rPr>
          <w:rFonts w:ascii="Times New Roman" w:hAnsi="Times New Roman"/>
          <w:color w:val="000000"/>
          <w:sz w:val="24"/>
          <w:szCs w:val="24"/>
          <w:u w:val="single"/>
        </w:rPr>
        <w:t>Требования к оформлению презентаций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04456">
        <w:rPr>
          <w:rFonts w:ascii="Times New Roman" w:hAnsi="Times New Roman"/>
          <w:color w:val="000000"/>
          <w:sz w:val="24"/>
          <w:szCs w:val="24"/>
          <w:u w:val="single"/>
        </w:rPr>
        <w:t>Оформление слайдов: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- Соблюдайте единый стиль оформления. 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Избегайте стилей, которые будут отвлекать от самой презентации.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 Вспомогательная информация (управляющие кнопки) не должны преобладать над основной информацией (текстом, иллюстрациями).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Фон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 xml:space="preserve">Для фона предпочтительны холодные тона 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Использование цвета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lastRenderedPageBreak/>
        <w:t>- На одном слайде рекомендуется использовать не более трех цветов: один для фона, один для заголовка, один для текста.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  Для фона и текста используйте контрастные цвета.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  Обратите внимание на цвет гиперссылок (до и после использования).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Таблица сочетаемости цветов в приложении.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Анимационные эффекты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  Используйте возможности компьютерной анимации для представления информации на слайде.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-  Не стоит злоупотреблять различными анимационными эффектами, они не должны отвлекать внимание от содержания информации на слайде.</w:t>
      </w: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04456">
        <w:rPr>
          <w:rFonts w:ascii="Times New Roman" w:hAnsi="Times New Roman"/>
          <w:b/>
          <w:bCs/>
          <w:color w:val="000000"/>
          <w:sz w:val="24"/>
          <w:szCs w:val="24"/>
        </w:rPr>
        <w:t>Представление информации: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51"/>
        <w:gridCol w:w="7520"/>
      </w:tblGrid>
      <w:tr w:rsidR="0082396E" w:rsidRPr="00E14844" w:rsidTr="008A785F">
        <w:trPr>
          <w:trHeight w:val="495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4844">
              <w:rPr>
                <w:rFonts w:ascii="Times New Roman" w:hAnsi="Times New Roman"/>
                <w:sz w:val="24"/>
                <w:szCs w:val="24"/>
              </w:rPr>
              <w:t>Содержа-</w:t>
            </w:r>
            <w:proofErr w:type="spellStart"/>
            <w:r w:rsidRPr="00E14844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1484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Используйте короткие слова и предложения.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Минимизируйте количество предлогов, наречий, прилагательных.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Заголовки должны привлекать внимание аудитории.</w:t>
            </w:r>
          </w:p>
        </w:tc>
      </w:tr>
      <w:tr w:rsidR="0082396E" w:rsidRPr="00E14844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Расположение информации на странице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Предпочтительно горизонтальное расположение информации.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 xml:space="preserve">- Наиболее важная информация должна располагаться в </w:t>
            </w:r>
            <w:proofErr w:type="gramStart"/>
            <w:r w:rsidRPr="00E14844">
              <w:rPr>
                <w:rFonts w:ascii="Times New Roman" w:hAnsi="Times New Roman"/>
                <w:sz w:val="24"/>
                <w:szCs w:val="24"/>
              </w:rPr>
              <w:t>центре</w:t>
            </w:r>
            <w:proofErr w:type="gramEnd"/>
            <w:r w:rsidRPr="00E14844">
              <w:rPr>
                <w:rFonts w:ascii="Times New Roman" w:hAnsi="Times New Roman"/>
                <w:sz w:val="24"/>
                <w:szCs w:val="24"/>
              </w:rPr>
              <w:t xml:space="preserve"> экрана.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Если на слайде располагается картинка, надпись должна располагаться под ней.</w:t>
            </w:r>
          </w:p>
        </w:tc>
      </w:tr>
      <w:tr w:rsidR="0082396E" w:rsidRPr="00E14844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Шрифты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Для заголовков – не менее 24.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Для информации не менее 18.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Шрифты без засечек легче читать с большого расстояния.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Нельзя смешивать разные типы шрифтов в одной презентации.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Для выделения информации следует использовать жирный шрифт, курсив или подчеркивание.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 xml:space="preserve">- Нельзя злоупотреблять прописными буквами (они читаются хуже </w:t>
            </w:r>
            <w:proofErr w:type="gramStart"/>
            <w:r w:rsidRPr="00E14844">
              <w:rPr>
                <w:rFonts w:ascii="Times New Roman" w:hAnsi="Times New Roman"/>
                <w:sz w:val="24"/>
                <w:szCs w:val="24"/>
              </w:rPr>
              <w:t>строчных</w:t>
            </w:r>
            <w:proofErr w:type="gramEnd"/>
            <w:r w:rsidRPr="00E1484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82396E" w:rsidRPr="00E14844" w:rsidTr="008A785F">
        <w:trPr>
          <w:trHeight w:val="510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Способы выделения информации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Следует использовать: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рамки; границы, заливку;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штриховку, стрелки;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 xml:space="preserve">- рисунки, диаграммы, схемы для иллюстрации наиболее важных фактов. </w:t>
            </w:r>
          </w:p>
        </w:tc>
      </w:tr>
      <w:tr w:rsidR="0082396E" w:rsidRPr="00E14844" w:rsidTr="008A785F">
        <w:trPr>
          <w:trHeight w:val="495"/>
          <w:jc w:val="center"/>
        </w:trPr>
        <w:tc>
          <w:tcPr>
            <w:tcW w:w="1851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82396E" w:rsidRPr="00E14844" w:rsidRDefault="0082396E" w:rsidP="008A785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4844">
              <w:rPr>
                <w:rFonts w:ascii="Times New Roman" w:hAnsi="Times New Roman"/>
                <w:sz w:val="24"/>
                <w:szCs w:val="24"/>
              </w:rPr>
              <w:t>- 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</w:tbl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396E" w:rsidRPr="00204456" w:rsidRDefault="0082396E" w:rsidP="00113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04456">
        <w:rPr>
          <w:rFonts w:ascii="Times New Roman" w:hAnsi="Times New Roman"/>
          <w:color w:val="000000"/>
          <w:sz w:val="24"/>
          <w:szCs w:val="24"/>
        </w:rPr>
        <w:t> </w:t>
      </w: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396E" w:rsidRPr="001E7E38" w:rsidRDefault="0082396E" w:rsidP="001E7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1E7E38">
        <w:rPr>
          <w:rFonts w:ascii="Times New Roman" w:hAnsi="Times New Roman"/>
          <w:b/>
          <w:bCs/>
          <w:sz w:val="24"/>
          <w:szCs w:val="24"/>
        </w:rPr>
        <w:t>Литература:</w:t>
      </w:r>
    </w:p>
    <w:p w:rsidR="0082396E" w:rsidRPr="001E7E38" w:rsidRDefault="0082396E" w:rsidP="001E7E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1E1E12"/>
          <w:sz w:val="24"/>
          <w:szCs w:val="24"/>
        </w:rPr>
      </w:pPr>
      <w:r w:rsidRPr="001E7E38">
        <w:rPr>
          <w:rFonts w:ascii="Times New Roman" w:hAnsi="Times New Roman"/>
          <w:color w:val="1E1E12"/>
          <w:sz w:val="24"/>
          <w:szCs w:val="24"/>
        </w:rPr>
        <w:t xml:space="preserve">1.Бережнова Е. В., Краевский </w:t>
      </w:r>
      <w:proofErr w:type="gramStart"/>
      <w:r w:rsidRPr="001E7E38">
        <w:rPr>
          <w:rFonts w:ascii="Times New Roman" w:hAnsi="Times New Roman"/>
          <w:color w:val="1E1E12"/>
          <w:sz w:val="24"/>
          <w:szCs w:val="24"/>
        </w:rPr>
        <w:t>В. В</w:t>
      </w:r>
      <w:proofErr w:type="gramEnd"/>
      <w:r w:rsidRPr="001E7E38">
        <w:rPr>
          <w:rFonts w:ascii="Times New Roman" w:hAnsi="Times New Roman"/>
          <w:color w:val="1E1E12"/>
          <w:sz w:val="24"/>
          <w:szCs w:val="24"/>
        </w:rPr>
        <w:t>. Основы учебно-исследовательской деятельности: учебное пособие СПО.- М.: Академия, 2012.</w:t>
      </w:r>
    </w:p>
    <w:p w:rsidR="0082396E" w:rsidRPr="001E7E38" w:rsidRDefault="0082396E" w:rsidP="001E7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1E1E12"/>
          <w:sz w:val="24"/>
          <w:szCs w:val="24"/>
        </w:rPr>
      </w:pPr>
      <w:r w:rsidRPr="001E7E38">
        <w:rPr>
          <w:rFonts w:ascii="Times New Roman" w:hAnsi="Times New Roman"/>
          <w:color w:val="1E1E12"/>
          <w:sz w:val="24"/>
          <w:szCs w:val="24"/>
        </w:rPr>
        <w:t xml:space="preserve">2.Клюева Е.В. Основы  исследовательской  деятельности  в  образовании: Учебное пособие. – Арзамас: </w:t>
      </w:r>
      <w:proofErr w:type="spellStart"/>
      <w:r w:rsidRPr="001E7E38">
        <w:rPr>
          <w:rFonts w:ascii="Times New Roman" w:hAnsi="Times New Roman"/>
          <w:color w:val="1E1E12"/>
          <w:sz w:val="24"/>
          <w:szCs w:val="24"/>
        </w:rPr>
        <w:t>Арзамасский</w:t>
      </w:r>
      <w:proofErr w:type="spellEnd"/>
      <w:r w:rsidRPr="001E7E38">
        <w:rPr>
          <w:rFonts w:ascii="Times New Roman" w:hAnsi="Times New Roman"/>
          <w:color w:val="1E1E12"/>
          <w:sz w:val="24"/>
          <w:szCs w:val="24"/>
        </w:rPr>
        <w:t xml:space="preserve"> филиал ННГУ, 2014. –  111 с.</w:t>
      </w:r>
    </w:p>
    <w:p w:rsidR="0082396E" w:rsidRPr="001E7E38" w:rsidRDefault="0082396E" w:rsidP="001E7E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1E1E12"/>
          <w:sz w:val="24"/>
          <w:szCs w:val="24"/>
        </w:rPr>
      </w:pPr>
      <w:r w:rsidRPr="001E7E38">
        <w:rPr>
          <w:rFonts w:ascii="Times New Roman" w:hAnsi="Times New Roman"/>
          <w:color w:val="1E1E12"/>
          <w:sz w:val="24"/>
          <w:szCs w:val="24"/>
        </w:rPr>
        <w:t xml:space="preserve">3. Пастухова И.П. Тарасова Н.В. Основы учебно-исследовательской деятельности студентов : учеб. пособие для студ. учреждений </w:t>
      </w:r>
      <w:proofErr w:type="spellStart"/>
      <w:r w:rsidRPr="001E7E38">
        <w:rPr>
          <w:rFonts w:ascii="Times New Roman" w:hAnsi="Times New Roman"/>
          <w:color w:val="1E1E12"/>
          <w:sz w:val="24"/>
          <w:szCs w:val="24"/>
        </w:rPr>
        <w:t>средн</w:t>
      </w:r>
      <w:proofErr w:type="spellEnd"/>
      <w:r w:rsidRPr="001E7E38">
        <w:rPr>
          <w:rFonts w:ascii="Times New Roman" w:hAnsi="Times New Roman"/>
          <w:color w:val="1E1E12"/>
          <w:sz w:val="24"/>
          <w:szCs w:val="24"/>
        </w:rPr>
        <w:t xml:space="preserve">. проф. образования / </w:t>
      </w:r>
      <w:proofErr w:type="spellStart"/>
      <w:r w:rsidRPr="001E7E38">
        <w:rPr>
          <w:rFonts w:ascii="Times New Roman" w:hAnsi="Times New Roman"/>
          <w:color w:val="1E1E12"/>
          <w:sz w:val="24"/>
          <w:szCs w:val="24"/>
        </w:rPr>
        <w:t>И.П.Пастухова</w:t>
      </w:r>
      <w:proofErr w:type="spellEnd"/>
      <w:r w:rsidRPr="001E7E38">
        <w:rPr>
          <w:rFonts w:ascii="Times New Roman" w:hAnsi="Times New Roman"/>
          <w:color w:val="1E1E12"/>
          <w:sz w:val="24"/>
          <w:szCs w:val="24"/>
        </w:rPr>
        <w:t xml:space="preserve">, </w:t>
      </w:r>
      <w:proofErr w:type="spellStart"/>
      <w:r w:rsidRPr="001E7E38">
        <w:rPr>
          <w:rFonts w:ascii="Times New Roman" w:hAnsi="Times New Roman"/>
          <w:color w:val="1E1E12"/>
          <w:sz w:val="24"/>
          <w:szCs w:val="24"/>
        </w:rPr>
        <w:t>Н.В.Тарасова</w:t>
      </w:r>
      <w:proofErr w:type="spellEnd"/>
      <w:r w:rsidRPr="001E7E38">
        <w:rPr>
          <w:rFonts w:ascii="Times New Roman" w:hAnsi="Times New Roman"/>
          <w:color w:val="1E1E12"/>
          <w:sz w:val="24"/>
          <w:szCs w:val="24"/>
        </w:rPr>
        <w:t>.. — М.</w:t>
      </w:r>
      <w:proofErr w:type="gramStart"/>
      <w:r w:rsidRPr="001E7E38">
        <w:rPr>
          <w:rFonts w:ascii="Times New Roman" w:hAnsi="Times New Roman"/>
          <w:color w:val="1E1E12"/>
          <w:sz w:val="24"/>
          <w:szCs w:val="24"/>
        </w:rPr>
        <w:t xml:space="preserve"> :</w:t>
      </w:r>
      <w:proofErr w:type="gramEnd"/>
      <w:r w:rsidRPr="001E7E38">
        <w:rPr>
          <w:rFonts w:ascii="Times New Roman" w:hAnsi="Times New Roman"/>
          <w:color w:val="1E1E12"/>
          <w:sz w:val="24"/>
          <w:szCs w:val="24"/>
        </w:rPr>
        <w:t xml:space="preserve"> Издательский центр «Академия», 2015. — 162 с.</w:t>
      </w:r>
    </w:p>
    <w:p w:rsidR="0082396E" w:rsidRDefault="0082396E" w:rsidP="001E7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1E1E12"/>
        </w:rPr>
      </w:pPr>
    </w:p>
    <w:p w:rsidR="0082396E" w:rsidRPr="007E0377" w:rsidRDefault="0082396E" w:rsidP="00113AAE">
      <w:pPr>
        <w:spacing w:after="0" w:line="36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Pr="007E0377" w:rsidRDefault="0082396E" w:rsidP="00113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5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 w:rsidP="00113AAE">
      <w:pPr>
        <w:spacing w:after="0" w:line="240" w:lineRule="auto"/>
        <w:ind w:firstLine="709"/>
        <w:jc w:val="center"/>
        <w:rPr>
          <w:rFonts w:ascii="Times New Roman" w:hAnsi="Times New Roman"/>
          <w:color w:val="1A1A1A"/>
          <w:sz w:val="24"/>
          <w:szCs w:val="24"/>
        </w:rPr>
      </w:pPr>
    </w:p>
    <w:p w:rsidR="0082396E" w:rsidRDefault="0082396E"/>
    <w:sectPr w:rsidR="0082396E" w:rsidSect="00081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63175"/>
    <w:multiLevelType w:val="hybridMultilevel"/>
    <w:tmpl w:val="F9A0F626"/>
    <w:lvl w:ilvl="0" w:tplc="085625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AAE"/>
    <w:rsid w:val="00081385"/>
    <w:rsid w:val="000A00ED"/>
    <w:rsid w:val="00113AAE"/>
    <w:rsid w:val="00176C57"/>
    <w:rsid w:val="001E7E38"/>
    <w:rsid w:val="00204456"/>
    <w:rsid w:val="0035355B"/>
    <w:rsid w:val="0039040A"/>
    <w:rsid w:val="00462CBA"/>
    <w:rsid w:val="004A293F"/>
    <w:rsid w:val="005169BF"/>
    <w:rsid w:val="00521E9D"/>
    <w:rsid w:val="005336B8"/>
    <w:rsid w:val="006C1D2D"/>
    <w:rsid w:val="007B07B2"/>
    <w:rsid w:val="007E0377"/>
    <w:rsid w:val="0082396E"/>
    <w:rsid w:val="008A785F"/>
    <w:rsid w:val="00906C3A"/>
    <w:rsid w:val="00A457BE"/>
    <w:rsid w:val="00A776EA"/>
    <w:rsid w:val="00A85746"/>
    <w:rsid w:val="00A91051"/>
    <w:rsid w:val="00AA2E88"/>
    <w:rsid w:val="00B4634E"/>
    <w:rsid w:val="00D07483"/>
    <w:rsid w:val="00D25446"/>
    <w:rsid w:val="00D76A35"/>
    <w:rsid w:val="00DF6CB0"/>
    <w:rsid w:val="00E14844"/>
    <w:rsid w:val="00E946DB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85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113AA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13AAE"/>
    <w:rPr>
      <w:rFonts w:ascii="Cambria" w:hAnsi="Cambria" w:cs="Cambria"/>
      <w:b/>
      <w:bCs/>
      <w:color w:val="4F81BD"/>
      <w:sz w:val="26"/>
      <w:szCs w:val="26"/>
    </w:rPr>
  </w:style>
  <w:style w:type="paragraph" w:styleId="a3">
    <w:name w:val="Normal (Web)"/>
    <w:basedOn w:val="a"/>
    <w:uiPriority w:val="99"/>
    <w:rsid w:val="00113AAE"/>
    <w:pPr>
      <w:spacing w:before="75" w:after="75" w:line="240" w:lineRule="auto"/>
      <w:jc w:val="both"/>
    </w:pPr>
    <w:rPr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113AAE"/>
    <w:pPr>
      <w:spacing w:after="120" w:line="240" w:lineRule="auto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113AAE"/>
    <w:rPr>
      <w:rFonts w:ascii="Calibri" w:hAnsi="Calibri" w:cs="Times New Roman"/>
      <w:sz w:val="24"/>
      <w:szCs w:val="24"/>
    </w:rPr>
  </w:style>
  <w:style w:type="character" w:customStyle="1" w:styleId="FontStyle44">
    <w:name w:val="Font Style44"/>
    <w:uiPriority w:val="99"/>
    <w:rsid w:val="00113AAE"/>
    <w:rPr>
      <w:rFonts w:ascii="Times New Roman" w:hAnsi="Times New Roman"/>
      <w:sz w:val="26"/>
    </w:rPr>
  </w:style>
  <w:style w:type="character" w:styleId="a6">
    <w:name w:val="Strong"/>
    <w:basedOn w:val="a0"/>
    <w:uiPriority w:val="99"/>
    <w:qFormat/>
    <w:rsid w:val="00113AAE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113AAE"/>
    <w:pPr>
      <w:ind w:left="720"/>
    </w:pPr>
    <w:rPr>
      <w:rFonts w:cs="Calibri"/>
    </w:rPr>
  </w:style>
  <w:style w:type="paragraph" w:styleId="a8">
    <w:name w:val="Body Text Indent"/>
    <w:basedOn w:val="a"/>
    <w:link w:val="a9"/>
    <w:uiPriority w:val="99"/>
    <w:semiHidden/>
    <w:rsid w:val="00113AAE"/>
    <w:pPr>
      <w:spacing w:after="120"/>
      <w:ind w:left="283"/>
    </w:pPr>
    <w:rPr>
      <w:rFonts w:cs="Calibr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113AAE"/>
    <w:rPr>
      <w:rFonts w:ascii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A91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10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 </cp:lastModifiedBy>
  <cp:revision>6</cp:revision>
  <cp:lastPrinted>2018-03-11T16:09:00Z</cp:lastPrinted>
  <dcterms:created xsi:type="dcterms:W3CDTF">2017-11-25T11:32:00Z</dcterms:created>
  <dcterms:modified xsi:type="dcterms:W3CDTF">2018-03-11T16:14:00Z</dcterms:modified>
</cp:coreProperties>
</file>